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4D1C" w:rsidRPr="00065FBD" w:rsidRDefault="00204D1C" w:rsidP="006D64AF">
      <w:pPr>
        <w:shd w:val="clear" w:color="auto" w:fill="FFD966" w:themeFill="accent4" w:themeFillTint="99"/>
        <w:spacing w:before="100" w:beforeAutospacing="1" w:after="100" w:afterAutospacing="1" w:line="240" w:lineRule="auto"/>
        <w:jc w:val="center"/>
        <w:outlineLvl w:val="2"/>
        <w:rPr>
          <w:rFonts w:asciiTheme="majorHAnsi" w:eastAsia="Times New Roman" w:hAnsiTheme="majorHAnsi" w:cs="Times New Roman"/>
          <w:b/>
          <w:bCs/>
          <w:color w:val="000000" w:themeColor="text1"/>
          <w:sz w:val="28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  <w:sz w:val="28"/>
        </w:rPr>
        <w:t>Nursery GK — 32-Day Lesson Table</w:t>
      </w:r>
    </w:p>
    <w:p w:rsidR="006D64AF" w:rsidRPr="00065FBD" w:rsidRDefault="006D64AF" w:rsidP="006D64AF">
      <w:pPr>
        <w:spacing w:before="100" w:beforeAutospacing="1" w:after="100" w:afterAutospacing="1" w:line="240" w:lineRule="auto"/>
        <w:jc w:val="center"/>
        <w:outlineLvl w:val="2"/>
        <w:rPr>
          <w:rFonts w:asciiTheme="majorHAnsi" w:eastAsia="Times New Roman" w:hAnsiTheme="majorHAnsi" w:cs="Times New Roman"/>
          <w:b/>
          <w:bCs/>
          <w:color w:val="000000" w:themeColor="text1"/>
        </w:rPr>
      </w:pPr>
    </w:p>
    <w:tbl>
      <w:tblPr>
        <w:tblW w:w="10443" w:type="dxa"/>
        <w:tblCellSpacing w:w="15" w:type="dxa"/>
        <w:tblInd w:w="-4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2393"/>
        <w:gridCol w:w="4276"/>
        <w:gridCol w:w="3064"/>
      </w:tblGrid>
      <w:tr w:rsidR="006D64AF" w:rsidRPr="00065FBD" w:rsidTr="006D64AF">
        <w:trPr>
          <w:trHeight w:val="577"/>
          <w:tblHeader/>
          <w:tblCellSpacing w:w="15" w:type="dxa"/>
        </w:trPr>
        <w:tc>
          <w:tcPr>
            <w:tcW w:w="665" w:type="dxa"/>
            <w:shd w:val="clear" w:color="auto" w:fill="FFE599" w:themeFill="accent4" w:themeFillTint="66"/>
            <w:vAlign w:val="center"/>
            <w:hideMark/>
          </w:tcPr>
          <w:p w:rsidR="00204D1C" w:rsidRPr="00065FBD" w:rsidRDefault="00204D1C" w:rsidP="006D64A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b/>
                <w:bCs/>
                <w:color w:val="000000" w:themeColor="text1"/>
              </w:rPr>
              <w:t>Day</w:t>
            </w:r>
          </w:p>
        </w:tc>
        <w:tc>
          <w:tcPr>
            <w:tcW w:w="2363" w:type="dxa"/>
            <w:shd w:val="clear" w:color="auto" w:fill="FFE599" w:themeFill="accent4" w:themeFillTint="66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b/>
                <w:bCs/>
                <w:color w:val="000000" w:themeColor="text1"/>
              </w:rPr>
              <w:t>Topic</w:t>
            </w:r>
          </w:p>
        </w:tc>
        <w:tc>
          <w:tcPr>
            <w:tcW w:w="0" w:type="auto"/>
            <w:shd w:val="clear" w:color="auto" w:fill="FFE599" w:themeFill="accent4" w:themeFillTint="66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b/>
                <w:bCs/>
                <w:color w:val="000000" w:themeColor="text1"/>
              </w:rPr>
              <w:t>Mini Activity Explanation</w:t>
            </w:r>
          </w:p>
        </w:tc>
        <w:tc>
          <w:tcPr>
            <w:tcW w:w="0" w:type="auto"/>
            <w:shd w:val="clear" w:color="auto" w:fill="FFE599" w:themeFill="accent4" w:themeFillTint="66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b/>
                <w:bCs/>
                <w:color w:val="000000" w:themeColor="text1"/>
              </w:rPr>
              <w:t>Book / Written Work / Worksheet</w:t>
            </w:r>
          </w:p>
        </w:tc>
      </w:tr>
      <w:tr w:rsidR="006D64AF" w:rsidRPr="00065FBD" w:rsidTr="006D64AF">
        <w:trPr>
          <w:trHeight w:val="591"/>
          <w:tblCellSpacing w:w="15" w:type="dxa"/>
        </w:trPr>
        <w:tc>
          <w:tcPr>
            <w:tcW w:w="665" w:type="dxa"/>
            <w:shd w:val="clear" w:color="auto" w:fill="FFE599" w:themeFill="accent4" w:themeFillTint="66"/>
            <w:vAlign w:val="center"/>
            <w:hideMark/>
          </w:tcPr>
          <w:p w:rsidR="00204D1C" w:rsidRPr="00065FBD" w:rsidRDefault="00204D1C" w:rsidP="006D64A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1</w:t>
            </w:r>
          </w:p>
        </w:tc>
        <w:tc>
          <w:tcPr>
            <w:tcW w:w="2363" w:type="dxa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My Body (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Pg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1–2)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Touch and Tell game; 3D playdough body model; identify body parts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Worksheet 1: Match body parts</w:t>
            </w:r>
          </w:p>
        </w:tc>
      </w:tr>
      <w:tr w:rsidR="006D64AF" w:rsidRPr="00065FBD" w:rsidTr="006D64AF">
        <w:trPr>
          <w:trHeight w:val="577"/>
          <w:tblCellSpacing w:w="15" w:type="dxa"/>
        </w:trPr>
        <w:tc>
          <w:tcPr>
            <w:tcW w:w="665" w:type="dxa"/>
            <w:shd w:val="clear" w:color="auto" w:fill="FFE599" w:themeFill="accent4" w:themeFillTint="66"/>
            <w:vAlign w:val="center"/>
            <w:hideMark/>
          </w:tcPr>
          <w:p w:rsidR="00204D1C" w:rsidRPr="00065FBD" w:rsidRDefault="00204D1C" w:rsidP="006D64A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2</w:t>
            </w:r>
          </w:p>
        </w:tc>
        <w:tc>
          <w:tcPr>
            <w:tcW w:w="2363" w:type="dxa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My Face (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Pg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3–4)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Mirror play; point to eyes, nose, mouth; 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colour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face picture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Worksheet 2: Label face parts; Learn short poem with teacher</w:t>
            </w:r>
          </w:p>
        </w:tc>
      </w:tr>
      <w:tr w:rsidR="006D64AF" w:rsidRPr="00065FBD" w:rsidTr="006D64AF">
        <w:trPr>
          <w:trHeight w:val="577"/>
          <w:tblCellSpacing w:w="15" w:type="dxa"/>
        </w:trPr>
        <w:tc>
          <w:tcPr>
            <w:tcW w:w="665" w:type="dxa"/>
            <w:shd w:val="clear" w:color="auto" w:fill="FFE599" w:themeFill="accent4" w:themeFillTint="66"/>
            <w:vAlign w:val="center"/>
            <w:hideMark/>
          </w:tcPr>
          <w:p w:rsidR="00204D1C" w:rsidRPr="00065FBD" w:rsidRDefault="00204D1C" w:rsidP="006D64A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3</w:t>
            </w:r>
          </w:p>
        </w:tc>
        <w:tc>
          <w:tcPr>
            <w:tcW w:w="2363" w:type="dxa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My Family (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Pg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5–6)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Role-play family members; talk about mother, father, sister, brother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Colour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family picture; Oral Q&amp;A</w:t>
            </w:r>
          </w:p>
        </w:tc>
      </w:tr>
      <w:tr w:rsidR="006D64AF" w:rsidRPr="00065FBD" w:rsidTr="006D64AF">
        <w:trPr>
          <w:trHeight w:val="577"/>
          <w:tblCellSpacing w:w="15" w:type="dxa"/>
        </w:trPr>
        <w:tc>
          <w:tcPr>
            <w:tcW w:w="665" w:type="dxa"/>
            <w:shd w:val="clear" w:color="auto" w:fill="FFE599" w:themeFill="accent4" w:themeFillTint="66"/>
            <w:vAlign w:val="center"/>
            <w:hideMark/>
          </w:tcPr>
          <w:p w:rsidR="00204D1C" w:rsidRPr="00065FBD" w:rsidRDefault="00204D1C" w:rsidP="006D64A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4</w:t>
            </w:r>
          </w:p>
        </w:tc>
        <w:tc>
          <w:tcPr>
            <w:tcW w:w="2363" w:type="dxa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My Big Family (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Pg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7)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Discussion: big family vs small family; show pictures of grandparents, cousins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None</w:t>
            </w:r>
          </w:p>
        </w:tc>
      </w:tr>
      <w:tr w:rsidR="006D64AF" w:rsidRPr="00065FBD" w:rsidTr="006D64AF">
        <w:trPr>
          <w:trHeight w:val="577"/>
          <w:tblCellSpacing w:w="15" w:type="dxa"/>
        </w:trPr>
        <w:tc>
          <w:tcPr>
            <w:tcW w:w="665" w:type="dxa"/>
            <w:shd w:val="clear" w:color="auto" w:fill="FFE599" w:themeFill="accent4" w:themeFillTint="66"/>
            <w:vAlign w:val="center"/>
            <w:hideMark/>
          </w:tcPr>
          <w:p w:rsidR="00204D1C" w:rsidRPr="00065FBD" w:rsidRDefault="00204D1C" w:rsidP="006D64A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5</w:t>
            </w:r>
          </w:p>
        </w:tc>
        <w:tc>
          <w:tcPr>
            <w:tcW w:w="2363" w:type="dxa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How We Help Each Other (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Pg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8–9)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Show pictures; act helping at home, school; Emotional Intelligence: how helping feels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Ice cream stick family craft</w:t>
            </w:r>
          </w:p>
        </w:tc>
      </w:tr>
      <w:tr w:rsidR="006D64AF" w:rsidRPr="00065FBD" w:rsidTr="006D64AF">
        <w:trPr>
          <w:trHeight w:val="591"/>
          <w:tblCellSpacing w:w="15" w:type="dxa"/>
        </w:trPr>
        <w:tc>
          <w:tcPr>
            <w:tcW w:w="665" w:type="dxa"/>
            <w:shd w:val="clear" w:color="auto" w:fill="FFE599" w:themeFill="accent4" w:themeFillTint="66"/>
            <w:vAlign w:val="center"/>
            <w:hideMark/>
          </w:tcPr>
          <w:p w:rsidR="00204D1C" w:rsidRPr="00065FBD" w:rsidRDefault="00204D1C" w:rsidP="006D64A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6</w:t>
            </w:r>
          </w:p>
        </w:tc>
        <w:tc>
          <w:tcPr>
            <w:tcW w:w="2363" w:type="dxa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Similarities &amp; Differences (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Pg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10)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Observe two girls; discuss likes/dislikes; compare with peers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Worksheet 3: Circle similarities; Oral sharing</w:t>
            </w:r>
          </w:p>
        </w:tc>
      </w:tr>
      <w:tr w:rsidR="006D64AF" w:rsidRPr="00065FBD" w:rsidTr="006D64AF">
        <w:trPr>
          <w:trHeight w:val="280"/>
          <w:tblCellSpacing w:w="15" w:type="dxa"/>
        </w:trPr>
        <w:tc>
          <w:tcPr>
            <w:tcW w:w="665" w:type="dxa"/>
            <w:shd w:val="clear" w:color="auto" w:fill="FFE599" w:themeFill="accent4" w:themeFillTint="66"/>
            <w:vAlign w:val="center"/>
            <w:hideMark/>
          </w:tcPr>
          <w:p w:rsidR="00204D1C" w:rsidRPr="00065FBD" w:rsidRDefault="00204D1C" w:rsidP="006D64A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7</w:t>
            </w:r>
          </w:p>
        </w:tc>
        <w:tc>
          <w:tcPr>
            <w:tcW w:w="2363" w:type="dxa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Professions (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Pg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11–12)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Discuss farmer, policeman, doctor, teacher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None</w:t>
            </w:r>
          </w:p>
        </w:tc>
      </w:tr>
      <w:tr w:rsidR="006D64AF" w:rsidRPr="00065FBD" w:rsidTr="006D64AF">
        <w:trPr>
          <w:trHeight w:val="591"/>
          <w:tblCellSpacing w:w="15" w:type="dxa"/>
        </w:trPr>
        <w:tc>
          <w:tcPr>
            <w:tcW w:w="665" w:type="dxa"/>
            <w:shd w:val="clear" w:color="auto" w:fill="FFE599" w:themeFill="accent4" w:themeFillTint="66"/>
            <w:vAlign w:val="center"/>
            <w:hideMark/>
          </w:tcPr>
          <w:p w:rsidR="00204D1C" w:rsidRPr="00065FBD" w:rsidRDefault="00204D1C" w:rsidP="006D64A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8</w:t>
            </w:r>
          </w:p>
        </w:tc>
        <w:tc>
          <w:tcPr>
            <w:tcW w:w="2363" w:type="dxa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Professions Activities (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Pg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13–15)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Match tools to professions; enact professions; answer oral questions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Worksheet 4: Match tools to professions</w:t>
            </w:r>
          </w:p>
        </w:tc>
      </w:tr>
      <w:tr w:rsidR="006D64AF" w:rsidRPr="00065FBD" w:rsidTr="006D64AF">
        <w:trPr>
          <w:trHeight w:val="577"/>
          <w:tblCellSpacing w:w="15" w:type="dxa"/>
        </w:trPr>
        <w:tc>
          <w:tcPr>
            <w:tcW w:w="665" w:type="dxa"/>
            <w:shd w:val="clear" w:color="auto" w:fill="FFE599" w:themeFill="accent4" w:themeFillTint="66"/>
            <w:vAlign w:val="center"/>
            <w:hideMark/>
          </w:tcPr>
          <w:p w:rsidR="00204D1C" w:rsidRPr="00065FBD" w:rsidRDefault="00204D1C" w:rsidP="006D64A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9</w:t>
            </w:r>
          </w:p>
        </w:tc>
        <w:tc>
          <w:tcPr>
            <w:tcW w:w="2363" w:type="dxa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Different Smells (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Pg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16)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Smell jars: flower/perfume vs garbage; emotional discussion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Tick good/bad smells</w:t>
            </w:r>
          </w:p>
        </w:tc>
      </w:tr>
      <w:tr w:rsidR="006D64AF" w:rsidRPr="00065FBD" w:rsidTr="006D64AF">
        <w:trPr>
          <w:trHeight w:val="577"/>
          <w:tblCellSpacing w:w="15" w:type="dxa"/>
        </w:trPr>
        <w:tc>
          <w:tcPr>
            <w:tcW w:w="665" w:type="dxa"/>
            <w:shd w:val="clear" w:color="auto" w:fill="FFE599" w:themeFill="accent4" w:themeFillTint="66"/>
            <w:vAlign w:val="center"/>
            <w:hideMark/>
          </w:tcPr>
          <w:p w:rsidR="00204D1C" w:rsidRPr="00065FBD" w:rsidRDefault="00204D1C" w:rsidP="006D64A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10</w:t>
            </w:r>
          </w:p>
        </w:tc>
        <w:tc>
          <w:tcPr>
            <w:tcW w:w="2363" w:type="dxa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Tastes – Sweet (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Pg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19–20)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Show sweet foods; draw something sweet; tick sour/salty foods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Worksheet 5: Match taste</w:t>
            </w:r>
          </w:p>
        </w:tc>
      </w:tr>
      <w:tr w:rsidR="006D64AF" w:rsidRPr="00065FBD" w:rsidTr="006D64AF">
        <w:trPr>
          <w:trHeight w:val="577"/>
          <w:tblCellSpacing w:w="15" w:type="dxa"/>
        </w:trPr>
        <w:tc>
          <w:tcPr>
            <w:tcW w:w="665" w:type="dxa"/>
            <w:shd w:val="clear" w:color="auto" w:fill="FFE599" w:themeFill="accent4" w:themeFillTint="66"/>
            <w:vAlign w:val="center"/>
            <w:hideMark/>
          </w:tcPr>
          <w:p w:rsidR="00204D1C" w:rsidRPr="00065FBD" w:rsidRDefault="00204D1C" w:rsidP="006D64A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11</w:t>
            </w:r>
          </w:p>
        </w:tc>
        <w:tc>
          <w:tcPr>
            <w:tcW w:w="2363" w:type="dxa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Tastes – Sour &amp; Salty (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Pg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21–22)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Show sour/salty foods; drag items to correct basket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Draw sweet/salty/sour food</w:t>
            </w:r>
          </w:p>
        </w:tc>
      </w:tr>
      <w:tr w:rsidR="006D64AF" w:rsidRPr="00065FBD" w:rsidTr="006D64AF">
        <w:trPr>
          <w:trHeight w:val="577"/>
          <w:tblCellSpacing w:w="15" w:type="dxa"/>
        </w:trPr>
        <w:tc>
          <w:tcPr>
            <w:tcW w:w="665" w:type="dxa"/>
            <w:shd w:val="clear" w:color="auto" w:fill="FFE599" w:themeFill="accent4" w:themeFillTint="66"/>
            <w:vAlign w:val="center"/>
            <w:hideMark/>
          </w:tcPr>
          <w:p w:rsidR="00204D1C" w:rsidRPr="00065FBD" w:rsidRDefault="00204D1C" w:rsidP="006D64A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12</w:t>
            </w:r>
          </w:p>
        </w:tc>
        <w:tc>
          <w:tcPr>
            <w:tcW w:w="2363" w:type="dxa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Sounds (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Pg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24–25)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Blindfold game: guess loud/soft/shrill sounds; oral discussion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Colour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soft sounds</w:t>
            </w:r>
          </w:p>
        </w:tc>
      </w:tr>
      <w:tr w:rsidR="006D64AF" w:rsidRPr="00065FBD" w:rsidTr="006D64AF">
        <w:trPr>
          <w:trHeight w:val="591"/>
          <w:tblCellSpacing w:w="15" w:type="dxa"/>
        </w:trPr>
        <w:tc>
          <w:tcPr>
            <w:tcW w:w="665" w:type="dxa"/>
            <w:shd w:val="clear" w:color="auto" w:fill="FFE599" w:themeFill="accent4" w:themeFillTint="66"/>
            <w:vAlign w:val="center"/>
            <w:hideMark/>
          </w:tcPr>
          <w:p w:rsidR="00204D1C" w:rsidRPr="00065FBD" w:rsidRDefault="00204D1C" w:rsidP="006D64A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13</w:t>
            </w:r>
          </w:p>
        </w:tc>
        <w:tc>
          <w:tcPr>
            <w:tcW w:w="2363" w:type="dxa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Touch – Hot &amp; Cold (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Pg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26–27)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Discuss hot/cold; 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colour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hot objects; draw smooth items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Tick/cross hot/cold objects</w:t>
            </w:r>
          </w:p>
        </w:tc>
      </w:tr>
      <w:tr w:rsidR="006D64AF" w:rsidRPr="00065FBD" w:rsidTr="006D64AF">
        <w:trPr>
          <w:trHeight w:val="577"/>
          <w:tblCellSpacing w:w="15" w:type="dxa"/>
        </w:trPr>
        <w:tc>
          <w:tcPr>
            <w:tcW w:w="665" w:type="dxa"/>
            <w:shd w:val="clear" w:color="auto" w:fill="FFE599" w:themeFill="accent4" w:themeFillTint="66"/>
            <w:vAlign w:val="center"/>
            <w:hideMark/>
          </w:tcPr>
          <w:p w:rsidR="00204D1C" w:rsidRPr="00065FBD" w:rsidRDefault="00204D1C" w:rsidP="006D64A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14</w:t>
            </w:r>
          </w:p>
        </w:tc>
        <w:tc>
          <w:tcPr>
            <w:tcW w:w="2363" w:type="dxa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Touch – Rough &amp; Soft/Hard (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Pg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28–29)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Colour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soft objects; tick rough/hard objects; oral Q&amp;A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Worksheet 6: Tick/cross objects</w:t>
            </w:r>
          </w:p>
        </w:tc>
      </w:tr>
      <w:tr w:rsidR="006D64AF" w:rsidRPr="00065FBD" w:rsidTr="006D64AF">
        <w:trPr>
          <w:trHeight w:val="859"/>
          <w:tblCellSpacing w:w="15" w:type="dxa"/>
        </w:trPr>
        <w:tc>
          <w:tcPr>
            <w:tcW w:w="665" w:type="dxa"/>
            <w:shd w:val="clear" w:color="auto" w:fill="FFE599" w:themeFill="accent4" w:themeFillTint="66"/>
            <w:vAlign w:val="center"/>
            <w:hideMark/>
          </w:tcPr>
          <w:p w:rsidR="00204D1C" w:rsidRPr="00065FBD" w:rsidRDefault="00204D1C" w:rsidP="006D64A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15</w:t>
            </w:r>
          </w:p>
        </w:tc>
        <w:tc>
          <w:tcPr>
            <w:tcW w:w="2363" w:type="dxa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Means of Transportation (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Pg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30–32)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Show air, land, water vehicles; build vehicle craft with stickers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Tick/cross land/water vehicles</w:t>
            </w:r>
          </w:p>
        </w:tc>
      </w:tr>
      <w:tr w:rsidR="006D64AF" w:rsidRPr="00065FBD" w:rsidTr="006D64AF">
        <w:trPr>
          <w:trHeight w:val="577"/>
          <w:tblCellSpacing w:w="15" w:type="dxa"/>
        </w:trPr>
        <w:tc>
          <w:tcPr>
            <w:tcW w:w="665" w:type="dxa"/>
            <w:shd w:val="clear" w:color="auto" w:fill="FFE599" w:themeFill="accent4" w:themeFillTint="66"/>
            <w:vAlign w:val="center"/>
            <w:hideMark/>
          </w:tcPr>
          <w:p w:rsidR="00204D1C" w:rsidRPr="00065FBD" w:rsidRDefault="00204D1C" w:rsidP="006D64A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16</w:t>
            </w:r>
          </w:p>
        </w:tc>
        <w:tc>
          <w:tcPr>
            <w:tcW w:w="2363" w:type="dxa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Parts of Vehicles (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Pg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33)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Explore car/bicycle/boat toys; identify wheels, steering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Worksheet 7: Label parts of vehicle</w:t>
            </w:r>
          </w:p>
        </w:tc>
      </w:tr>
      <w:tr w:rsidR="006D64AF" w:rsidRPr="00065FBD" w:rsidTr="006D64AF">
        <w:trPr>
          <w:trHeight w:val="591"/>
          <w:tblCellSpacing w:w="15" w:type="dxa"/>
        </w:trPr>
        <w:tc>
          <w:tcPr>
            <w:tcW w:w="665" w:type="dxa"/>
            <w:shd w:val="clear" w:color="auto" w:fill="FFE599" w:themeFill="accent4" w:themeFillTint="66"/>
            <w:vAlign w:val="center"/>
            <w:hideMark/>
          </w:tcPr>
          <w:p w:rsidR="00204D1C" w:rsidRPr="00065FBD" w:rsidRDefault="00204D1C" w:rsidP="006D64A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17</w:t>
            </w:r>
          </w:p>
        </w:tc>
        <w:tc>
          <w:tcPr>
            <w:tcW w:w="2363" w:type="dxa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Living &amp; Non-living Things (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Pg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34–36)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Compare living/non-living things; tick/cross objects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Draw an object that can grow</w:t>
            </w:r>
          </w:p>
        </w:tc>
      </w:tr>
      <w:tr w:rsidR="006D64AF" w:rsidRPr="00065FBD" w:rsidTr="006D64AF">
        <w:trPr>
          <w:trHeight w:val="577"/>
          <w:tblCellSpacing w:w="15" w:type="dxa"/>
        </w:trPr>
        <w:tc>
          <w:tcPr>
            <w:tcW w:w="665" w:type="dxa"/>
            <w:shd w:val="clear" w:color="auto" w:fill="FFE599" w:themeFill="accent4" w:themeFillTint="66"/>
            <w:vAlign w:val="center"/>
            <w:hideMark/>
          </w:tcPr>
          <w:p w:rsidR="00204D1C" w:rsidRPr="00065FBD" w:rsidRDefault="00204D1C" w:rsidP="006D64A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lastRenderedPageBreak/>
              <w:t>18</w:t>
            </w:r>
          </w:p>
        </w:tc>
        <w:tc>
          <w:tcPr>
            <w:tcW w:w="2363" w:type="dxa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Pollution (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Pg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37–39)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Discuss pollution pictures; ways to control; emotional intelligence: clean air feels happy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Cross pollution pictures</w:t>
            </w:r>
          </w:p>
        </w:tc>
      </w:tr>
      <w:tr w:rsidR="006D64AF" w:rsidRPr="00065FBD" w:rsidTr="006D64AF">
        <w:trPr>
          <w:trHeight w:val="577"/>
          <w:tblCellSpacing w:w="15" w:type="dxa"/>
        </w:trPr>
        <w:tc>
          <w:tcPr>
            <w:tcW w:w="665" w:type="dxa"/>
            <w:shd w:val="clear" w:color="auto" w:fill="FFE599" w:themeFill="accent4" w:themeFillTint="66"/>
            <w:vAlign w:val="center"/>
            <w:hideMark/>
          </w:tcPr>
          <w:p w:rsidR="00204D1C" w:rsidRPr="00065FBD" w:rsidRDefault="00204D1C" w:rsidP="006D64A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19</w:t>
            </w:r>
          </w:p>
        </w:tc>
        <w:tc>
          <w:tcPr>
            <w:tcW w:w="2363" w:type="dxa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Seasons – Winter &amp; Summer (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Pg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40–41)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Show winter/summer items; 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colour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accordingly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Worksheet 8: Tick season objects</w:t>
            </w:r>
          </w:p>
        </w:tc>
      </w:tr>
      <w:tr w:rsidR="006D64AF" w:rsidRPr="00065FBD" w:rsidTr="006D64AF">
        <w:trPr>
          <w:trHeight w:val="577"/>
          <w:tblCellSpacing w:w="15" w:type="dxa"/>
        </w:trPr>
        <w:tc>
          <w:tcPr>
            <w:tcW w:w="665" w:type="dxa"/>
            <w:shd w:val="clear" w:color="auto" w:fill="FFE599" w:themeFill="accent4" w:themeFillTint="66"/>
            <w:vAlign w:val="center"/>
            <w:hideMark/>
          </w:tcPr>
          <w:p w:rsidR="00204D1C" w:rsidRPr="00065FBD" w:rsidRDefault="00204D1C" w:rsidP="006D64A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20</w:t>
            </w:r>
          </w:p>
        </w:tc>
        <w:tc>
          <w:tcPr>
            <w:tcW w:w="2363" w:type="dxa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Weather Conditions (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Pg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42–43)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Discuss sunny/rainy/cloudy; match items with weather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Worksheet 9: Weather matching</w:t>
            </w:r>
          </w:p>
        </w:tc>
      </w:tr>
      <w:tr w:rsidR="006D64AF" w:rsidRPr="00065FBD" w:rsidTr="006D64AF">
        <w:trPr>
          <w:trHeight w:val="873"/>
          <w:tblCellSpacing w:w="15" w:type="dxa"/>
        </w:trPr>
        <w:tc>
          <w:tcPr>
            <w:tcW w:w="665" w:type="dxa"/>
            <w:shd w:val="clear" w:color="auto" w:fill="FFE599" w:themeFill="accent4" w:themeFillTint="66"/>
            <w:vAlign w:val="center"/>
            <w:hideMark/>
          </w:tcPr>
          <w:p w:rsidR="00204D1C" w:rsidRPr="00065FBD" w:rsidRDefault="00204D1C" w:rsidP="006D64A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21</w:t>
            </w:r>
          </w:p>
        </w:tc>
        <w:tc>
          <w:tcPr>
            <w:tcW w:w="2363" w:type="dxa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Key Pillars of Islam (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Pg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44–45)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Discuss 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Shahadah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, Salah, Zakat, 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Sawm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, Hajj; STEAM activity: build model with ice-cream sticks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Colour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&amp; label 5 pillars</w:t>
            </w:r>
          </w:p>
        </w:tc>
      </w:tr>
      <w:tr w:rsidR="006D64AF" w:rsidRPr="00065FBD" w:rsidTr="006D64AF">
        <w:trPr>
          <w:trHeight w:val="577"/>
          <w:tblCellSpacing w:w="15" w:type="dxa"/>
        </w:trPr>
        <w:tc>
          <w:tcPr>
            <w:tcW w:w="665" w:type="dxa"/>
            <w:shd w:val="clear" w:color="auto" w:fill="FFE599" w:themeFill="accent4" w:themeFillTint="66"/>
            <w:vAlign w:val="center"/>
            <w:hideMark/>
          </w:tcPr>
          <w:p w:rsidR="00204D1C" w:rsidRPr="00065FBD" w:rsidRDefault="00204D1C" w:rsidP="006D64A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22</w:t>
            </w:r>
          </w:p>
        </w:tc>
        <w:tc>
          <w:tcPr>
            <w:tcW w:w="2363" w:type="dxa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Landforms (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Pg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46–47)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Discuss mountains, desert, forest; draw forest scene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Worksheet 10: 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Colour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landforms</w:t>
            </w:r>
          </w:p>
        </w:tc>
      </w:tr>
      <w:tr w:rsidR="006D64AF" w:rsidRPr="00065FBD" w:rsidTr="006D64AF">
        <w:trPr>
          <w:trHeight w:val="577"/>
          <w:tblCellSpacing w:w="15" w:type="dxa"/>
        </w:trPr>
        <w:tc>
          <w:tcPr>
            <w:tcW w:w="665" w:type="dxa"/>
            <w:shd w:val="clear" w:color="auto" w:fill="FFE599" w:themeFill="accent4" w:themeFillTint="66"/>
            <w:vAlign w:val="center"/>
            <w:hideMark/>
          </w:tcPr>
          <w:p w:rsidR="00204D1C" w:rsidRPr="00065FBD" w:rsidRDefault="00204D1C" w:rsidP="006D64A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23</w:t>
            </w:r>
          </w:p>
        </w:tc>
        <w:tc>
          <w:tcPr>
            <w:tcW w:w="2363" w:type="dxa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Tolerance (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Pg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48–49)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Show pictures; discuss respecting differences; tick tolerant actions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Oral Q&amp;A</w:t>
            </w:r>
          </w:p>
        </w:tc>
      </w:tr>
      <w:tr w:rsidR="006D64AF" w:rsidRPr="00065FBD" w:rsidTr="006D64AF">
        <w:trPr>
          <w:trHeight w:val="591"/>
          <w:tblCellSpacing w:w="15" w:type="dxa"/>
        </w:trPr>
        <w:tc>
          <w:tcPr>
            <w:tcW w:w="665" w:type="dxa"/>
            <w:shd w:val="clear" w:color="auto" w:fill="FFE599" w:themeFill="accent4" w:themeFillTint="66"/>
            <w:vAlign w:val="center"/>
            <w:hideMark/>
          </w:tcPr>
          <w:p w:rsidR="00204D1C" w:rsidRPr="00065FBD" w:rsidRDefault="00204D1C" w:rsidP="006D64A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24</w:t>
            </w:r>
          </w:p>
        </w:tc>
        <w:tc>
          <w:tcPr>
            <w:tcW w:w="2363" w:type="dxa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Sow a Plant (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Pg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50)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Plant seeds in pot; water them; discuss sunlight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None</w:t>
            </w:r>
          </w:p>
        </w:tc>
      </w:tr>
      <w:tr w:rsidR="006D64AF" w:rsidRPr="00065FBD" w:rsidTr="006D64AF">
        <w:trPr>
          <w:trHeight w:val="577"/>
          <w:tblCellSpacing w:w="15" w:type="dxa"/>
        </w:trPr>
        <w:tc>
          <w:tcPr>
            <w:tcW w:w="665" w:type="dxa"/>
            <w:shd w:val="clear" w:color="auto" w:fill="FFE599" w:themeFill="accent4" w:themeFillTint="66"/>
            <w:vAlign w:val="center"/>
            <w:hideMark/>
          </w:tcPr>
          <w:p w:rsidR="00204D1C" w:rsidRPr="00065FBD" w:rsidRDefault="00204D1C" w:rsidP="006D64A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25</w:t>
            </w:r>
          </w:p>
        </w:tc>
        <w:tc>
          <w:tcPr>
            <w:tcW w:w="2363" w:type="dxa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Animals Around Us (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Pg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51–52)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Show animals (cat, cow, goat); match animals seen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Worksheet 11: Match animals</w:t>
            </w:r>
          </w:p>
        </w:tc>
      </w:tr>
      <w:tr w:rsidR="006D64AF" w:rsidRPr="00065FBD" w:rsidTr="006D64AF">
        <w:trPr>
          <w:trHeight w:val="577"/>
          <w:tblCellSpacing w:w="15" w:type="dxa"/>
        </w:trPr>
        <w:tc>
          <w:tcPr>
            <w:tcW w:w="665" w:type="dxa"/>
            <w:shd w:val="clear" w:color="auto" w:fill="FFE599" w:themeFill="accent4" w:themeFillTint="66"/>
            <w:vAlign w:val="center"/>
            <w:hideMark/>
          </w:tcPr>
          <w:p w:rsidR="00204D1C" w:rsidRPr="00065FBD" w:rsidRDefault="00204D1C" w:rsidP="006D64A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26</w:t>
            </w:r>
          </w:p>
        </w:tc>
        <w:tc>
          <w:tcPr>
            <w:tcW w:w="2363" w:type="dxa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Plants Around Us (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Pg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53–54)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Identify roots, stem, leaves, flowers; match parts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Worksheet 12: Match plant parts</w:t>
            </w:r>
          </w:p>
        </w:tc>
      </w:tr>
      <w:tr w:rsidR="006D64AF" w:rsidRPr="00065FBD" w:rsidTr="006D64AF">
        <w:trPr>
          <w:trHeight w:val="577"/>
          <w:tblCellSpacing w:w="15" w:type="dxa"/>
        </w:trPr>
        <w:tc>
          <w:tcPr>
            <w:tcW w:w="665" w:type="dxa"/>
            <w:shd w:val="clear" w:color="auto" w:fill="FFE599" w:themeFill="accent4" w:themeFillTint="66"/>
            <w:vAlign w:val="center"/>
            <w:hideMark/>
          </w:tcPr>
          <w:p w:rsidR="00204D1C" w:rsidRPr="00065FBD" w:rsidRDefault="00204D1C" w:rsidP="006D64A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27</w:t>
            </w:r>
          </w:p>
        </w:tc>
        <w:tc>
          <w:tcPr>
            <w:tcW w:w="2363" w:type="dxa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Plants Also Grow (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Pg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55)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Discuss plant life cycle from seed to plant; show pictures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Draw plant life cycle</w:t>
            </w:r>
          </w:p>
        </w:tc>
      </w:tr>
      <w:tr w:rsidR="006D64AF" w:rsidRPr="00065FBD" w:rsidTr="006D64AF">
        <w:trPr>
          <w:trHeight w:val="577"/>
          <w:tblCellSpacing w:w="15" w:type="dxa"/>
        </w:trPr>
        <w:tc>
          <w:tcPr>
            <w:tcW w:w="665" w:type="dxa"/>
            <w:shd w:val="clear" w:color="auto" w:fill="FFE599" w:themeFill="accent4" w:themeFillTint="66"/>
            <w:vAlign w:val="center"/>
            <w:hideMark/>
          </w:tcPr>
          <w:p w:rsidR="00204D1C" w:rsidRPr="00065FBD" w:rsidRDefault="00204D1C" w:rsidP="006D64A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28</w:t>
            </w:r>
          </w:p>
        </w:tc>
        <w:tc>
          <w:tcPr>
            <w:tcW w:w="2363" w:type="dxa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Helpful Animals (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Pg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56)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Discuss things we get from animals; caring for animals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Worksheet 13: Tick helpful animals</w:t>
            </w:r>
          </w:p>
        </w:tc>
      </w:tr>
      <w:tr w:rsidR="006D64AF" w:rsidRPr="00065FBD" w:rsidTr="006D64AF">
        <w:trPr>
          <w:trHeight w:val="591"/>
          <w:tblCellSpacing w:w="15" w:type="dxa"/>
        </w:trPr>
        <w:tc>
          <w:tcPr>
            <w:tcW w:w="665" w:type="dxa"/>
            <w:shd w:val="clear" w:color="auto" w:fill="FFE599" w:themeFill="accent4" w:themeFillTint="66"/>
            <w:vAlign w:val="center"/>
            <w:hideMark/>
          </w:tcPr>
          <w:p w:rsidR="00204D1C" w:rsidRPr="00065FBD" w:rsidRDefault="00204D1C" w:rsidP="006D64A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29</w:t>
            </w:r>
          </w:p>
        </w:tc>
        <w:tc>
          <w:tcPr>
            <w:tcW w:w="2363" w:type="dxa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Needs of a Plant (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Pg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57)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Water, sun, soil discussion; observation of plant care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Oral Q&amp;A</w:t>
            </w:r>
          </w:p>
        </w:tc>
      </w:tr>
      <w:tr w:rsidR="006D64AF" w:rsidRPr="00065FBD" w:rsidTr="006D64AF">
        <w:trPr>
          <w:trHeight w:val="577"/>
          <w:tblCellSpacing w:w="15" w:type="dxa"/>
        </w:trPr>
        <w:tc>
          <w:tcPr>
            <w:tcW w:w="665" w:type="dxa"/>
            <w:shd w:val="clear" w:color="auto" w:fill="FFE599" w:themeFill="accent4" w:themeFillTint="66"/>
            <w:vAlign w:val="center"/>
            <w:hideMark/>
          </w:tcPr>
          <w:p w:rsidR="00204D1C" w:rsidRPr="00065FBD" w:rsidRDefault="00204D1C" w:rsidP="006D64A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30</w:t>
            </w:r>
          </w:p>
        </w:tc>
        <w:tc>
          <w:tcPr>
            <w:tcW w:w="2363" w:type="dxa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Taking Care of Plants (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Pg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58)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Show watering, trimming, holding flowers; hands-on care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None</w:t>
            </w:r>
          </w:p>
        </w:tc>
      </w:tr>
      <w:tr w:rsidR="006D64AF" w:rsidRPr="00065FBD" w:rsidTr="006D64AF">
        <w:trPr>
          <w:trHeight w:val="577"/>
          <w:tblCellSpacing w:w="15" w:type="dxa"/>
        </w:trPr>
        <w:tc>
          <w:tcPr>
            <w:tcW w:w="665" w:type="dxa"/>
            <w:shd w:val="clear" w:color="auto" w:fill="FFE599" w:themeFill="accent4" w:themeFillTint="66"/>
            <w:vAlign w:val="center"/>
            <w:hideMark/>
          </w:tcPr>
          <w:p w:rsidR="00204D1C" w:rsidRPr="00065FBD" w:rsidRDefault="00204D1C" w:rsidP="006D64A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31</w:t>
            </w:r>
          </w:p>
        </w:tc>
        <w:tc>
          <w:tcPr>
            <w:tcW w:w="2363" w:type="dxa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Sea Creatures &amp; Farm Animals (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Pg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59–60)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Show pictures of fish, cow, goat, sheep, hen; identify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Worksheet 14: Match animals to their habitat</w:t>
            </w:r>
          </w:p>
        </w:tc>
      </w:tr>
      <w:tr w:rsidR="006D64AF" w:rsidRPr="00065FBD" w:rsidTr="006D64AF">
        <w:trPr>
          <w:trHeight w:val="873"/>
          <w:tblCellSpacing w:w="15" w:type="dxa"/>
        </w:trPr>
        <w:tc>
          <w:tcPr>
            <w:tcW w:w="665" w:type="dxa"/>
            <w:shd w:val="clear" w:color="auto" w:fill="FFE599" w:themeFill="accent4" w:themeFillTint="66"/>
            <w:vAlign w:val="center"/>
            <w:hideMark/>
          </w:tcPr>
          <w:p w:rsidR="00204D1C" w:rsidRPr="00065FBD" w:rsidRDefault="00204D1C" w:rsidP="006D64AF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32</w:t>
            </w:r>
          </w:p>
        </w:tc>
        <w:tc>
          <w:tcPr>
            <w:tcW w:w="2363" w:type="dxa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Homes (</w:t>
            </w:r>
            <w:proofErr w:type="spellStart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Pg</w:t>
            </w:r>
            <w:proofErr w:type="spellEnd"/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 xml:space="preserve"> 61–62)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Discuss animal and human homes; match animals with homes</w:t>
            </w:r>
          </w:p>
        </w:tc>
        <w:tc>
          <w:tcPr>
            <w:tcW w:w="0" w:type="auto"/>
            <w:vAlign w:val="center"/>
            <w:hideMark/>
          </w:tcPr>
          <w:p w:rsidR="00204D1C" w:rsidRPr="00065FBD" w:rsidRDefault="00204D1C" w:rsidP="00204D1C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 w:themeColor="text1"/>
              </w:rPr>
            </w:pPr>
            <w:r w:rsidRPr="00065FBD">
              <w:rPr>
                <w:rFonts w:asciiTheme="majorHAnsi" w:eastAsia="Times New Roman" w:hAnsiTheme="majorHAnsi" w:cs="Times New Roman"/>
                <w:color w:val="000000" w:themeColor="text1"/>
              </w:rPr>
              <w:t>Worksheet 15: Tick/cross correct homes; Final Assessment</w:t>
            </w:r>
          </w:p>
        </w:tc>
      </w:tr>
    </w:tbl>
    <w:p w:rsidR="005A16DF" w:rsidRPr="00065FBD" w:rsidRDefault="005A16DF" w:rsidP="00204D1C">
      <w:pPr>
        <w:rPr>
          <w:rFonts w:asciiTheme="majorHAnsi" w:hAnsiTheme="majorHAnsi"/>
          <w:color w:val="000000" w:themeColor="text1"/>
        </w:rPr>
      </w:pPr>
    </w:p>
    <w:p w:rsidR="00880238" w:rsidRPr="00065FBD" w:rsidRDefault="00880238" w:rsidP="00204D1C">
      <w:pPr>
        <w:rPr>
          <w:rFonts w:asciiTheme="majorHAnsi" w:hAnsiTheme="majorHAnsi"/>
          <w:color w:val="000000" w:themeColor="text1"/>
        </w:rPr>
      </w:pPr>
    </w:p>
    <w:p w:rsidR="00880238" w:rsidRPr="00065FBD" w:rsidRDefault="00880238" w:rsidP="00065FBD">
      <w:pPr>
        <w:pStyle w:val="Heading3"/>
        <w:shd w:val="clear" w:color="auto" w:fill="FFD966" w:themeFill="accent4" w:themeFillTint="99"/>
        <w:jc w:val="center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b/>
          <w:bCs/>
          <w:color w:val="000000" w:themeColor="text1"/>
          <w:sz w:val="22"/>
          <w:szCs w:val="22"/>
        </w:rPr>
        <w:t>Day 1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Day / Strand / Topic / Duration: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Day 1 / Myself / Boy/Girl / 35 min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lastRenderedPageBreak/>
        <w:t>Learning Objectives:</w:t>
      </w:r>
    </w:p>
    <w:p w:rsidR="00880238" w:rsidRPr="00065FBD" w:rsidRDefault="00880238" w:rsidP="00880238">
      <w:pPr>
        <w:pStyle w:val="NormalWeb"/>
        <w:numPr>
          <w:ilvl w:val="0"/>
          <w:numId w:val="1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Identify self as boy or girl.</w:t>
      </w:r>
    </w:p>
    <w:p w:rsidR="00880238" w:rsidRPr="00065FBD" w:rsidRDefault="00880238" w:rsidP="00880238">
      <w:pPr>
        <w:pStyle w:val="NormalWeb"/>
        <w:numPr>
          <w:ilvl w:val="0"/>
          <w:numId w:val="1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Recognize gender differences through visual cues and discussion.</w:t>
      </w:r>
    </w:p>
    <w:p w:rsidR="00880238" w:rsidRPr="00065FBD" w:rsidRDefault="00880238" w:rsidP="00880238">
      <w:pPr>
        <w:pStyle w:val="NormalWeb"/>
        <w:numPr>
          <w:ilvl w:val="0"/>
          <w:numId w:val="1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Develop self-awareness and personal identity.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Islamic &amp; Moral Value Connection:</w:t>
      </w:r>
    </w:p>
    <w:p w:rsidR="00880238" w:rsidRPr="00065FBD" w:rsidRDefault="00880238" w:rsidP="00880238">
      <w:pPr>
        <w:pStyle w:val="NormalWeb"/>
        <w:numPr>
          <w:ilvl w:val="0"/>
          <w:numId w:val="2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Respect all children equally regardless of gender.</w:t>
      </w:r>
    </w:p>
    <w:p w:rsidR="00880238" w:rsidRPr="00065FBD" w:rsidRDefault="00880238" w:rsidP="00880238">
      <w:pPr>
        <w:pStyle w:val="NormalWeb"/>
        <w:numPr>
          <w:ilvl w:val="0"/>
          <w:numId w:val="2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Emphasize kindness, fairness, and acceptance of differences.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SDG Alignment:</w:t>
      </w:r>
    </w:p>
    <w:p w:rsidR="00880238" w:rsidRPr="00065FBD" w:rsidRDefault="00880238" w:rsidP="00880238">
      <w:pPr>
        <w:pStyle w:val="NormalWeb"/>
        <w:numPr>
          <w:ilvl w:val="0"/>
          <w:numId w:val="3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SDG 4: Quality Education (inclusive and equitable learning for all).</w:t>
      </w:r>
    </w:p>
    <w:p w:rsidR="00880238" w:rsidRPr="00065FBD" w:rsidRDefault="00880238" w:rsidP="00880238">
      <w:pPr>
        <w:pStyle w:val="NormalWeb"/>
        <w:numPr>
          <w:ilvl w:val="0"/>
          <w:numId w:val="3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SDG 5: Gender Equality (awareness and respect for genders from early age).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Multiple Intelligences &amp; 4Cs:</w:t>
      </w:r>
    </w:p>
    <w:p w:rsidR="00880238" w:rsidRPr="00065FBD" w:rsidRDefault="00880238" w:rsidP="00880238">
      <w:pPr>
        <w:pStyle w:val="NormalWeb"/>
        <w:numPr>
          <w:ilvl w:val="0"/>
          <w:numId w:val="4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Visual: Pictures of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Rida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and Ali.</w:t>
      </w:r>
    </w:p>
    <w:p w:rsidR="00880238" w:rsidRPr="00065FBD" w:rsidRDefault="00880238" w:rsidP="00880238">
      <w:pPr>
        <w:pStyle w:val="NormalWeb"/>
        <w:numPr>
          <w:ilvl w:val="0"/>
          <w:numId w:val="4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Bodily-Kinesthetic: Gestures, standing for “I am a boy/girl.”</w:t>
      </w:r>
    </w:p>
    <w:p w:rsidR="00880238" w:rsidRPr="00065FBD" w:rsidRDefault="00880238" w:rsidP="00880238">
      <w:pPr>
        <w:pStyle w:val="NormalWeb"/>
        <w:numPr>
          <w:ilvl w:val="0"/>
          <w:numId w:val="4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Interpersonal &amp; Communication: Pair discussion, introducing self.</w:t>
      </w:r>
    </w:p>
    <w:p w:rsidR="00880238" w:rsidRPr="00065FBD" w:rsidRDefault="00880238" w:rsidP="00880238">
      <w:pPr>
        <w:pStyle w:val="NormalWeb"/>
        <w:numPr>
          <w:ilvl w:val="0"/>
          <w:numId w:val="4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Creativity: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Colouring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their own picture.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Warm-up / Recall (5 min):</w:t>
      </w:r>
    </w:p>
    <w:p w:rsidR="00880238" w:rsidRPr="00065FBD" w:rsidRDefault="00880238" w:rsidP="00880238">
      <w:pPr>
        <w:pStyle w:val="NormalWeb"/>
        <w:numPr>
          <w:ilvl w:val="0"/>
          <w:numId w:val="5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Greet children with a “Hello Song.”</w:t>
      </w:r>
    </w:p>
    <w:p w:rsidR="00880238" w:rsidRPr="00065FBD" w:rsidRDefault="00880238" w:rsidP="00880238">
      <w:pPr>
        <w:pStyle w:val="NormalWeb"/>
        <w:numPr>
          <w:ilvl w:val="0"/>
          <w:numId w:val="5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Show flashcards of boys and girls; ask “Who is this?”</w:t>
      </w:r>
    </w:p>
    <w:p w:rsidR="00880238" w:rsidRPr="00065FBD" w:rsidRDefault="00880238" w:rsidP="00880238">
      <w:pPr>
        <w:pStyle w:val="NormalWeb"/>
        <w:numPr>
          <w:ilvl w:val="0"/>
          <w:numId w:val="5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Teacher models gestures: “I am a boy/girl” and children repeat.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Main Story / Concept Activity (10–15 min):</w:t>
      </w:r>
    </w:p>
    <w:p w:rsidR="00880238" w:rsidRPr="00065FBD" w:rsidRDefault="00880238" w:rsidP="00880238">
      <w:pPr>
        <w:pStyle w:val="NormalWeb"/>
        <w:numPr>
          <w:ilvl w:val="0"/>
          <w:numId w:val="6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Introduce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Rida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(girl) and Ali (boy) using pictures from page 1.</w:t>
      </w:r>
    </w:p>
    <w:p w:rsidR="00880238" w:rsidRPr="00065FBD" w:rsidRDefault="00880238" w:rsidP="00880238">
      <w:pPr>
        <w:pStyle w:val="NormalWeb"/>
        <w:numPr>
          <w:ilvl w:val="0"/>
          <w:numId w:val="6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Teacher tells a short story: “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Rida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likes to play with dolls. Ali likes to play with cars.”</w:t>
      </w:r>
    </w:p>
    <w:p w:rsidR="00880238" w:rsidRPr="00065FBD" w:rsidRDefault="00880238" w:rsidP="00880238">
      <w:pPr>
        <w:pStyle w:val="NormalWeb"/>
        <w:numPr>
          <w:ilvl w:val="0"/>
          <w:numId w:val="6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Ask children: “What do you like to play with?” to connect personally.</w:t>
      </w:r>
    </w:p>
    <w:p w:rsidR="00880238" w:rsidRPr="00065FBD" w:rsidRDefault="00880238" w:rsidP="00880238">
      <w:pPr>
        <w:pStyle w:val="NormalWeb"/>
        <w:numPr>
          <w:ilvl w:val="0"/>
          <w:numId w:val="6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Create a T-chart on board: “Boy” / “Girl” and place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Rida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&amp; Ali pictures.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Interactive / Pair / Group Activities (5–10 min):</w:t>
      </w:r>
    </w:p>
    <w:p w:rsidR="00880238" w:rsidRPr="00065FBD" w:rsidRDefault="00880238" w:rsidP="00880238">
      <w:pPr>
        <w:pStyle w:val="NormalWeb"/>
        <w:numPr>
          <w:ilvl w:val="0"/>
          <w:numId w:val="7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Bubble Map: Children place mini cutout pictures of classmates or cartoon boys/girls in “Boy” or “Girl” bubbles.</w:t>
      </w:r>
    </w:p>
    <w:p w:rsidR="00880238" w:rsidRPr="00065FBD" w:rsidRDefault="00880238" w:rsidP="00880238">
      <w:pPr>
        <w:pStyle w:val="NormalWeb"/>
        <w:numPr>
          <w:ilvl w:val="0"/>
          <w:numId w:val="7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Think-Pair-Share: Children turn to a partner and say, “I am a boy/girl,” then share with the group.</w:t>
      </w:r>
    </w:p>
    <w:p w:rsidR="00880238" w:rsidRPr="00065FBD" w:rsidRDefault="00880238" w:rsidP="00880238">
      <w:pPr>
        <w:pStyle w:val="NormalWeb"/>
        <w:numPr>
          <w:ilvl w:val="0"/>
          <w:numId w:val="7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Teacher encourages clapping and cheering for each child to build confidence.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Closure / Reflection (5–10 min):</w:t>
      </w:r>
    </w:p>
    <w:p w:rsidR="00880238" w:rsidRPr="00065FBD" w:rsidRDefault="00880238" w:rsidP="00880238">
      <w:pPr>
        <w:pStyle w:val="NormalWeb"/>
        <w:numPr>
          <w:ilvl w:val="0"/>
          <w:numId w:val="8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Recap: “Who are you? Are you a boy or a girl?”</w:t>
      </w:r>
    </w:p>
    <w:p w:rsidR="00880238" w:rsidRPr="00065FBD" w:rsidRDefault="00880238" w:rsidP="00880238">
      <w:pPr>
        <w:pStyle w:val="NormalWeb"/>
        <w:numPr>
          <w:ilvl w:val="0"/>
          <w:numId w:val="8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Children show thumbs up (boy) or thumbs down (girl) for fun recap.</w:t>
      </w:r>
    </w:p>
    <w:p w:rsidR="00880238" w:rsidRPr="00065FBD" w:rsidRDefault="00880238" w:rsidP="00880238">
      <w:pPr>
        <w:pStyle w:val="NormalWeb"/>
        <w:numPr>
          <w:ilvl w:val="0"/>
          <w:numId w:val="8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lastRenderedPageBreak/>
        <w:t>Reinforce respect: “All boys and girls are our friends.”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Homework / Follow-up:</w:t>
      </w:r>
    </w:p>
    <w:p w:rsidR="00880238" w:rsidRPr="00065FBD" w:rsidRDefault="00880238" w:rsidP="00880238">
      <w:pPr>
        <w:pStyle w:val="NormalWeb"/>
        <w:numPr>
          <w:ilvl w:val="0"/>
          <w:numId w:val="9"/>
        </w:numPr>
        <w:rPr>
          <w:rFonts w:asciiTheme="majorHAnsi" w:hAnsiTheme="majorHAnsi"/>
          <w:color w:val="000000" w:themeColor="text1"/>
          <w:sz w:val="22"/>
          <w:szCs w:val="22"/>
        </w:rPr>
      </w:pP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Colour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the picture of themselves (boy/girl) at home and bring to class.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Teaching Tips &amp; Techniques:</w:t>
      </w:r>
    </w:p>
    <w:p w:rsidR="00880238" w:rsidRPr="00065FBD" w:rsidRDefault="00880238" w:rsidP="00880238">
      <w:pPr>
        <w:pStyle w:val="NormalWeb"/>
        <w:numPr>
          <w:ilvl w:val="0"/>
          <w:numId w:val="10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Use real-life photos and cartoon pictures for variety.</w:t>
      </w:r>
    </w:p>
    <w:p w:rsidR="00880238" w:rsidRPr="00065FBD" w:rsidRDefault="00880238" w:rsidP="00880238">
      <w:pPr>
        <w:pStyle w:val="NormalWeb"/>
        <w:numPr>
          <w:ilvl w:val="0"/>
          <w:numId w:val="10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Encourage all children to participate, give positive feedback.</w:t>
      </w:r>
    </w:p>
    <w:p w:rsidR="00880238" w:rsidRPr="00065FBD" w:rsidRDefault="00880238" w:rsidP="00880238">
      <w:pPr>
        <w:pStyle w:val="NormalWeb"/>
        <w:numPr>
          <w:ilvl w:val="0"/>
          <w:numId w:val="10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Use repetition and gestures for comprehension.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Worksheet 1: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Identify boy/girl pictures,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colour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the correct one.</w:t>
      </w:r>
    </w:p>
    <w:p w:rsidR="00880238" w:rsidRPr="00065FBD" w:rsidRDefault="00880238" w:rsidP="00880238">
      <w:pPr>
        <w:rPr>
          <w:rFonts w:asciiTheme="majorHAnsi" w:hAnsiTheme="majorHAnsi"/>
          <w:color w:val="000000" w:themeColor="text1"/>
        </w:rPr>
      </w:pPr>
      <w:r w:rsidRPr="00065FBD">
        <w:rPr>
          <w:rFonts w:asciiTheme="majorHAnsi" w:hAnsiTheme="majorHAnsi"/>
          <w:color w:val="000000" w:themeColor="text1"/>
        </w:rPr>
        <w:pict>
          <v:rect id="_x0000_i1025" style="width:0;height:1.5pt" o:hralign="center" o:hrstd="t" o:hr="t" fillcolor="#a0a0a0" stroked="f"/>
        </w:pict>
      </w:r>
    </w:p>
    <w:p w:rsidR="00880238" w:rsidRPr="00065FBD" w:rsidRDefault="00880238" w:rsidP="00065FBD">
      <w:pPr>
        <w:pStyle w:val="Heading3"/>
        <w:shd w:val="clear" w:color="auto" w:fill="FFD966" w:themeFill="accent4" w:themeFillTint="99"/>
        <w:jc w:val="center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b/>
          <w:bCs/>
          <w:color w:val="000000" w:themeColor="text1"/>
          <w:sz w:val="22"/>
          <w:szCs w:val="22"/>
        </w:rPr>
        <w:t>Day 2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Day / Strand / Topic / Duration: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Day 2 / Myself / My Body / 35 min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Learning Objectives:</w:t>
      </w:r>
    </w:p>
    <w:p w:rsidR="00880238" w:rsidRPr="00065FBD" w:rsidRDefault="00880238" w:rsidP="00880238">
      <w:pPr>
        <w:pStyle w:val="NormalWeb"/>
        <w:numPr>
          <w:ilvl w:val="0"/>
          <w:numId w:val="11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Identify major body parts: head, arms, legs, eyes, ears, mouth.</w:t>
      </w:r>
    </w:p>
    <w:p w:rsidR="00880238" w:rsidRPr="00065FBD" w:rsidRDefault="00880238" w:rsidP="00880238">
      <w:pPr>
        <w:pStyle w:val="NormalWeb"/>
        <w:numPr>
          <w:ilvl w:val="0"/>
          <w:numId w:val="11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Recognize the function of each body part.</w:t>
      </w:r>
    </w:p>
    <w:p w:rsidR="00880238" w:rsidRPr="00065FBD" w:rsidRDefault="00880238" w:rsidP="00880238">
      <w:pPr>
        <w:pStyle w:val="NormalWeb"/>
        <w:numPr>
          <w:ilvl w:val="0"/>
          <w:numId w:val="11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Develop fine motor skills through playdough modeling.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Islamic &amp; Moral Value Connection:</w:t>
      </w:r>
    </w:p>
    <w:p w:rsidR="00880238" w:rsidRPr="00065FBD" w:rsidRDefault="00880238" w:rsidP="00880238">
      <w:pPr>
        <w:pStyle w:val="NormalWeb"/>
        <w:numPr>
          <w:ilvl w:val="0"/>
          <w:numId w:val="12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Thank Allah for the gift of a healthy body and the ability to move.</w:t>
      </w:r>
    </w:p>
    <w:p w:rsidR="00880238" w:rsidRPr="00065FBD" w:rsidRDefault="00880238" w:rsidP="00880238">
      <w:pPr>
        <w:pStyle w:val="NormalWeb"/>
        <w:numPr>
          <w:ilvl w:val="0"/>
          <w:numId w:val="12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Teach care for one’s own body.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SDG Alignment:</w:t>
      </w:r>
    </w:p>
    <w:p w:rsidR="00880238" w:rsidRPr="00065FBD" w:rsidRDefault="00880238" w:rsidP="00880238">
      <w:pPr>
        <w:pStyle w:val="NormalWeb"/>
        <w:numPr>
          <w:ilvl w:val="0"/>
          <w:numId w:val="13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SDG 3: Good Health and Well-being – recognizing body functions and healthy habits.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Multiple Intelligences &amp; 4Cs:</w:t>
      </w:r>
    </w:p>
    <w:p w:rsidR="00880238" w:rsidRPr="00065FBD" w:rsidRDefault="00880238" w:rsidP="00880238">
      <w:pPr>
        <w:pStyle w:val="NormalWeb"/>
        <w:numPr>
          <w:ilvl w:val="0"/>
          <w:numId w:val="14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Bodily-Kinesthetic: Touching and modeling body parts.</w:t>
      </w:r>
    </w:p>
    <w:p w:rsidR="00880238" w:rsidRPr="00065FBD" w:rsidRDefault="00880238" w:rsidP="00880238">
      <w:pPr>
        <w:pStyle w:val="NormalWeb"/>
        <w:numPr>
          <w:ilvl w:val="0"/>
          <w:numId w:val="14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Visual-Spatial: Observing pictures and playdough models.</w:t>
      </w:r>
    </w:p>
    <w:p w:rsidR="00880238" w:rsidRPr="00065FBD" w:rsidRDefault="00880238" w:rsidP="00880238">
      <w:pPr>
        <w:pStyle w:val="NormalWeb"/>
        <w:numPr>
          <w:ilvl w:val="0"/>
          <w:numId w:val="14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Interpersonal: Pair activities and peer interaction.</w:t>
      </w:r>
    </w:p>
    <w:p w:rsidR="00880238" w:rsidRPr="00065FBD" w:rsidRDefault="00880238" w:rsidP="00880238">
      <w:pPr>
        <w:pStyle w:val="NormalWeb"/>
        <w:numPr>
          <w:ilvl w:val="0"/>
          <w:numId w:val="14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Creativity: Building 3D body models.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Warm-up / Recall (5 min):</w:t>
      </w:r>
    </w:p>
    <w:p w:rsidR="00880238" w:rsidRPr="00065FBD" w:rsidRDefault="00880238" w:rsidP="00880238">
      <w:pPr>
        <w:pStyle w:val="NormalWeb"/>
        <w:numPr>
          <w:ilvl w:val="0"/>
          <w:numId w:val="15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Sing “Head, Shoulders, Knees, and Toes.”</w:t>
      </w:r>
    </w:p>
    <w:p w:rsidR="00880238" w:rsidRPr="00065FBD" w:rsidRDefault="00880238" w:rsidP="00880238">
      <w:pPr>
        <w:pStyle w:val="NormalWeb"/>
        <w:numPr>
          <w:ilvl w:val="0"/>
          <w:numId w:val="15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Children point to corresponding body parts as they sing.</w:t>
      </w:r>
    </w:p>
    <w:p w:rsidR="00880238" w:rsidRPr="00065FBD" w:rsidRDefault="00880238" w:rsidP="00880238">
      <w:pPr>
        <w:pStyle w:val="NormalWeb"/>
        <w:numPr>
          <w:ilvl w:val="0"/>
          <w:numId w:val="15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lastRenderedPageBreak/>
        <w:t>Quick review: “What did we learn yesterday about boys and girls?”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Main Story / Concept Activity (10–15 min):</w:t>
      </w:r>
    </w:p>
    <w:p w:rsidR="00880238" w:rsidRPr="00065FBD" w:rsidRDefault="00880238" w:rsidP="00880238">
      <w:pPr>
        <w:pStyle w:val="NormalWeb"/>
        <w:numPr>
          <w:ilvl w:val="0"/>
          <w:numId w:val="16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Show large chart/picture of a child with labelled body parts.</w:t>
      </w:r>
    </w:p>
    <w:p w:rsidR="00880238" w:rsidRPr="00065FBD" w:rsidRDefault="00880238" w:rsidP="00880238">
      <w:pPr>
        <w:pStyle w:val="NormalWeb"/>
        <w:numPr>
          <w:ilvl w:val="0"/>
          <w:numId w:val="16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Teacher points to a body part, asks children to name it and touch it.</w:t>
      </w:r>
    </w:p>
    <w:p w:rsidR="00880238" w:rsidRPr="00065FBD" w:rsidRDefault="00880238" w:rsidP="00880238">
      <w:pPr>
        <w:pStyle w:val="NormalWeb"/>
        <w:numPr>
          <w:ilvl w:val="0"/>
          <w:numId w:val="16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Brief discussion: “What do we do with our hands? Eyes? Feet?”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Interactive / Pair / Group Activities (5–15 min):</w:t>
      </w:r>
    </w:p>
    <w:p w:rsidR="00880238" w:rsidRPr="00065FBD" w:rsidRDefault="00880238" w:rsidP="00880238">
      <w:pPr>
        <w:pStyle w:val="NormalWeb"/>
        <w:numPr>
          <w:ilvl w:val="0"/>
          <w:numId w:val="17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Playdough Body Model: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Children create human figures with playdough and attach head, arms, legs, eyes, nose, mouth.</w:t>
      </w:r>
    </w:p>
    <w:p w:rsidR="00880238" w:rsidRPr="00065FBD" w:rsidRDefault="00880238" w:rsidP="00880238">
      <w:pPr>
        <w:pStyle w:val="NormalWeb"/>
        <w:numPr>
          <w:ilvl w:val="0"/>
          <w:numId w:val="17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Touch &amp; Tell Game: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Teacher calls a body part; children touch it on themselves or on a partner.</w:t>
      </w:r>
    </w:p>
    <w:p w:rsidR="00880238" w:rsidRPr="00065FBD" w:rsidRDefault="00880238" w:rsidP="00880238">
      <w:pPr>
        <w:pStyle w:val="NormalWeb"/>
        <w:numPr>
          <w:ilvl w:val="0"/>
          <w:numId w:val="17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Think-Pair-Share: “Show your friend how you use your hand to clap.”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Closure / Reflection (5–10 min):</w:t>
      </w:r>
    </w:p>
    <w:p w:rsidR="00880238" w:rsidRPr="00065FBD" w:rsidRDefault="00880238" w:rsidP="00880238">
      <w:pPr>
        <w:pStyle w:val="NormalWeb"/>
        <w:numPr>
          <w:ilvl w:val="0"/>
          <w:numId w:val="18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Recap body parts through a quick pointing game.</w:t>
      </w:r>
    </w:p>
    <w:p w:rsidR="00880238" w:rsidRPr="00065FBD" w:rsidRDefault="00880238" w:rsidP="00880238">
      <w:pPr>
        <w:pStyle w:val="NormalWeb"/>
        <w:numPr>
          <w:ilvl w:val="0"/>
          <w:numId w:val="18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Reflect on gratitude: “Thank Allah for our hands, eyes, and legs.”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Homework / Follow-up:</w:t>
      </w:r>
    </w:p>
    <w:p w:rsidR="00880238" w:rsidRPr="00065FBD" w:rsidRDefault="00880238" w:rsidP="00880238">
      <w:pPr>
        <w:pStyle w:val="NormalWeb"/>
        <w:numPr>
          <w:ilvl w:val="0"/>
          <w:numId w:val="19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Parents point to children’s body parts during daily routines; children name them.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Teaching Tips &amp; Techniques:</w:t>
      </w:r>
    </w:p>
    <w:p w:rsidR="00880238" w:rsidRPr="00065FBD" w:rsidRDefault="00880238" w:rsidP="00880238">
      <w:pPr>
        <w:pStyle w:val="NormalWeb"/>
        <w:numPr>
          <w:ilvl w:val="0"/>
          <w:numId w:val="20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Keep instructions short and simple.</w:t>
      </w:r>
    </w:p>
    <w:p w:rsidR="00880238" w:rsidRPr="00065FBD" w:rsidRDefault="00880238" w:rsidP="00880238">
      <w:pPr>
        <w:pStyle w:val="NormalWeb"/>
        <w:numPr>
          <w:ilvl w:val="0"/>
          <w:numId w:val="20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Use large visuals and 3D playdough for sensory engagement.</w:t>
      </w:r>
    </w:p>
    <w:p w:rsidR="00880238" w:rsidRPr="00065FBD" w:rsidRDefault="00880238" w:rsidP="00880238">
      <w:pPr>
        <w:pStyle w:val="NormalWeb"/>
        <w:numPr>
          <w:ilvl w:val="0"/>
          <w:numId w:val="20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Praise all attempts to build confidence.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Worksheet 2: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Match body parts with pictures.</w:t>
      </w:r>
    </w:p>
    <w:p w:rsidR="00880238" w:rsidRPr="00065FBD" w:rsidRDefault="00880238" w:rsidP="00880238">
      <w:pPr>
        <w:rPr>
          <w:rFonts w:asciiTheme="majorHAnsi" w:hAnsiTheme="majorHAnsi"/>
          <w:color w:val="000000" w:themeColor="text1"/>
        </w:rPr>
      </w:pPr>
      <w:r w:rsidRPr="00065FBD">
        <w:rPr>
          <w:rFonts w:asciiTheme="majorHAnsi" w:hAnsiTheme="majorHAnsi"/>
          <w:color w:val="000000" w:themeColor="text1"/>
        </w:rPr>
        <w:pict>
          <v:rect id="_x0000_i1026" style="width:0;height:1.5pt" o:hralign="center" o:hrstd="t" o:hr="t" fillcolor="#a0a0a0" stroked="f"/>
        </w:pict>
      </w:r>
    </w:p>
    <w:p w:rsidR="00880238" w:rsidRPr="00065FBD" w:rsidRDefault="00880238" w:rsidP="00065FBD">
      <w:pPr>
        <w:pStyle w:val="Heading3"/>
        <w:shd w:val="clear" w:color="auto" w:fill="FFD966" w:themeFill="accent4" w:themeFillTint="99"/>
        <w:jc w:val="center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b/>
          <w:bCs/>
          <w:color w:val="000000" w:themeColor="text1"/>
          <w:sz w:val="22"/>
          <w:szCs w:val="22"/>
        </w:rPr>
        <w:t>Day 3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Day / Strand / Topic / Duration: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Day 3 / Myself / My Face / 35 min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Learning Objectives:</w:t>
      </w:r>
    </w:p>
    <w:p w:rsidR="00880238" w:rsidRPr="00065FBD" w:rsidRDefault="00880238" w:rsidP="00880238">
      <w:pPr>
        <w:pStyle w:val="NormalWeb"/>
        <w:numPr>
          <w:ilvl w:val="0"/>
          <w:numId w:val="21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Identify eyes, nose, mouth, ears, cheeks.</w:t>
      </w:r>
    </w:p>
    <w:p w:rsidR="00880238" w:rsidRPr="00065FBD" w:rsidRDefault="00880238" w:rsidP="00880238">
      <w:pPr>
        <w:pStyle w:val="NormalWeb"/>
        <w:numPr>
          <w:ilvl w:val="0"/>
          <w:numId w:val="21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Understand the use of facial features.</w:t>
      </w:r>
    </w:p>
    <w:p w:rsidR="00880238" w:rsidRPr="00065FBD" w:rsidRDefault="00880238" w:rsidP="00880238">
      <w:pPr>
        <w:pStyle w:val="NormalWeb"/>
        <w:numPr>
          <w:ilvl w:val="0"/>
          <w:numId w:val="21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Develop self-expression and gratitude for senses.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Islamic &amp; Moral Value Connection:</w:t>
      </w:r>
    </w:p>
    <w:p w:rsidR="00880238" w:rsidRPr="00065FBD" w:rsidRDefault="00880238" w:rsidP="00880238">
      <w:pPr>
        <w:pStyle w:val="NormalWeb"/>
        <w:numPr>
          <w:ilvl w:val="0"/>
          <w:numId w:val="22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lastRenderedPageBreak/>
        <w:t>Thank Allah for blessing us with sight, hearing, taste, and smell.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SDG Alignment:</w:t>
      </w:r>
    </w:p>
    <w:p w:rsidR="00880238" w:rsidRPr="00065FBD" w:rsidRDefault="00880238" w:rsidP="00880238">
      <w:pPr>
        <w:pStyle w:val="NormalWeb"/>
        <w:numPr>
          <w:ilvl w:val="0"/>
          <w:numId w:val="23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SDG 3: Good Health and Well-being – awareness of senses.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Multiple Intelligences &amp; 4Cs:</w:t>
      </w:r>
    </w:p>
    <w:p w:rsidR="00880238" w:rsidRPr="00065FBD" w:rsidRDefault="00880238" w:rsidP="00880238">
      <w:pPr>
        <w:pStyle w:val="NormalWeb"/>
        <w:numPr>
          <w:ilvl w:val="0"/>
          <w:numId w:val="24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Visual: Mirror and facial picture observation.</w:t>
      </w:r>
    </w:p>
    <w:p w:rsidR="00880238" w:rsidRPr="00065FBD" w:rsidRDefault="00880238" w:rsidP="00880238">
      <w:pPr>
        <w:pStyle w:val="NormalWeb"/>
        <w:numPr>
          <w:ilvl w:val="0"/>
          <w:numId w:val="24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Bodily-Kinesthetic: Touching facial features.</w:t>
      </w:r>
    </w:p>
    <w:p w:rsidR="00880238" w:rsidRPr="00065FBD" w:rsidRDefault="00880238" w:rsidP="00880238">
      <w:pPr>
        <w:pStyle w:val="NormalWeb"/>
        <w:numPr>
          <w:ilvl w:val="0"/>
          <w:numId w:val="24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Linguistic: Recite short poem.</w:t>
      </w:r>
    </w:p>
    <w:p w:rsidR="00880238" w:rsidRPr="00065FBD" w:rsidRDefault="00880238" w:rsidP="00880238">
      <w:pPr>
        <w:pStyle w:val="NormalWeb"/>
        <w:numPr>
          <w:ilvl w:val="0"/>
          <w:numId w:val="24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Interpersonal: Discuss facial features with peers.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Warm-up / Recall (5 min):</w:t>
      </w:r>
    </w:p>
    <w:p w:rsidR="00880238" w:rsidRPr="00065FBD" w:rsidRDefault="00880238" w:rsidP="00880238">
      <w:pPr>
        <w:pStyle w:val="NormalWeb"/>
        <w:numPr>
          <w:ilvl w:val="0"/>
          <w:numId w:val="25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Ask children to touch head, eyes, nose, mouth, and ears.</w:t>
      </w:r>
    </w:p>
    <w:p w:rsidR="00880238" w:rsidRPr="00065FBD" w:rsidRDefault="00880238" w:rsidP="00880238">
      <w:pPr>
        <w:pStyle w:val="NormalWeb"/>
        <w:numPr>
          <w:ilvl w:val="0"/>
          <w:numId w:val="25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Review body parts learned on Day 2.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Main Story / Concept Activity (10–15 min):</w:t>
      </w:r>
    </w:p>
    <w:p w:rsidR="00880238" w:rsidRPr="00065FBD" w:rsidRDefault="00880238" w:rsidP="00880238">
      <w:pPr>
        <w:pStyle w:val="NormalWeb"/>
        <w:numPr>
          <w:ilvl w:val="0"/>
          <w:numId w:val="26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Show picture of a face and identify eyes, nose, mouth, ears, cheeks.</w:t>
      </w:r>
    </w:p>
    <w:p w:rsidR="00880238" w:rsidRPr="00065FBD" w:rsidRDefault="00880238" w:rsidP="00880238">
      <w:pPr>
        <w:pStyle w:val="NormalWeb"/>
        <w:numPr>
          <w:ilvl w:val="0"/>
          <w:numId w:val="26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Discuss the function: “We see with eyes, hear with ears, smell with nose.”</w:t>
      </w:r>
    </w:p>
    <w:p w:rsidR="00880238" w:rsidRPr="00065FBD" w:rsidRDefault="00880238" w:rsidP="00880238">
      <w:pPr>
        <w:pStyle w:val="NormalWeb"/>
        <w:numPr>
          <w:ilvl w:val="0"/>
          <w:numId w:val="26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Teacher recites a short poem; children repeat.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Interactive / Pair / Group Activities (5–15 min):</w:t>
      </w:r>
    </w:p>
    <w:p w:rsidR="00880238" w:rsidRPr="00065FBD" w:rsidRDefault="00880238" w:rsidP="00880238">
      <w:pPr>
        <w:pStyle w:val="NormalWeb"/>
        <w:numPr>
          <w:ilvl w:val="0"/>
          <w:numId w:val="27"/>
        </w:numPr>
        <w:rPr>
          <w:rFonts w:asciiTheme="majorHAnsi" w:hAnsiTheme="majorHAnsi"/>
          <w:color w:val="000000" w:themeColor="text1"/>
          <w:sz w:val="22"/>
          <w:szCs w:val="22"/>
        </w:rPr>
      </w:pP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Colour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face picture in the book.</w:t>
      </w:r>
    </w:p>
    <w:p w:rsidR="00880238" w:rsidRPr="00065FBD" w:rsidRDefault="00880238" w:rsidP="00880238">
      <w:pPr>
        <w:pStyle w:val="NormalWeb"/>
        <w:numPr>
          <w:ilvl w:val="0"/>
          <w:numId w:val="27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Mirror activity: children identify facial features on themselves.</w:t>
      </w:r>
    </w:p>
    <w:p w:rsidR="00880238" w:rsidRPr="00065FBD" w:rsidRDefault="00880238" w:rsidP="00880238">
      <w:pPr>
        <w:pStyle w:val="NormalWeb"/>
        <w:numPr>
          <w:ilvl w:val="0"/>
          <w:numId w:val="27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Oral Q&amp;A: “Which part do you see with?” “Which part do you eat with?”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Closure / Reflection (5–10 min):</w:t>
      </w:r>
    </w:p>
    <w:p w:rsidR="00880238" w:rsidRPr="00065FBD" w:rsidRDefault="00880238" w:rsidP="00880238">
      <w:pPr>
        <w:pStyle w:val="NormalWeb"/>
        <w:numPr>
          <w:ilvl w:val="0"/>
          <w:numId w:val="28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Recap facial features using a fun song or rhyme.</w:t>
      </w:r>
    </w:p>
    <w:p w:rsidR="00880238" w:rsidRPr="00065FBD" w:rsidRDefault="00880238" w:rsidP="00880238">
      <w:pPr>
        <w:pStyle w:val="NormalWeb"/>
        <w:numPr>
          <w:ilvl w:val="0"/>
          <w:numId w:val="28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Reinforce gratitude: “We thank Allah for our eyes, ears, nose, mouth.”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Homework / Follow-up:</w:t>
      </w:r>
    </w:p>
    <w:p w:rsidR="00880238" w:rsidRPr="00065FBD" w:rsidRDefault="00880238" w:rsidP="00880238">
      <w:pPr>
        <w:pStyle w:val="NormalWeb"/>
        <w:numPr>
          <w:ilvl w:val="0"/>
          <w:numId w:val="29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Draw their face at home, label eyes, nose, mouth, and bring to class.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Teaching Tips &amp; Techniques:</w:t>
      </w:r>
    </w:p>
    <w:p w:rsidR="00880238" w:rsidRPr="00065FBD" w:rsidRDefault="00880238" w:rsidP="00880238">
      <w:pPr>
        <w:pStyle w:val="NormalWeb"/>
        <w:numPr>
          <w:ilvl w:val="0"/>
          <w:numId w:val="30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Use mirrors for self-observation.</w:t>
      </w:r>
    </w:p>
    <w:p w:rsidR="00880238" w:rsidRPr="00065FBD" w:rsidRDefault="00880238" w:rsidP="00880238">
      <w:pPr>
        <w:pStyle w:val="NormalWeb"/>
        <w:numPr>
          <w:ilvl w:val="0"/>
          <w:numId w:val="30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Encourage repetition for memorization and confidence.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Worksheet 3: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Label face parts and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colour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the picture.</w:t>
      </w:r>
    </w:p>
    <w:p w:rsidR="00880238" w:rsidRPr="00065FBD" w:rsidRDefault="00880238" w:rsidP="00880238">
      <w:pPr>
        <w:rPr>
          <w:rFonts w:asciiTheme="majorHAnsi" w:hAnsiTheme="majorHAnsi"/>
          <w:color w:val="000000" w:themeColor="text1"/>
        </w:rPr>
      </w:pPr>
      <w:r w:rsidRPr="00065FBD">
        <w:rPr>
          <w:rFonts w:asciiTheme="majorHAnsi" w:hAnsiTheme="majorHAnsi"/>
          <w:color w:val="000000" w:themeColor="text1"/>
        </w:rPr>
        <w:pict>
          <v:rect id="_x0000_i1027" style="width:0;height:1.5pt" o:hralign="center" o:hrstd="t" o:hr="t" fillcolor="#a0a0a0" stroked="f"/>
        </w:pict>
      </w:r>
    </w:p>
    <w:p w:rsidR="00880238" w:rsidRPr="00065FBD" w:rsidRDefault="00880238" w:rsidP="00065FBD">
      <w:pPr>
        <w:pStyle w:val="Heading3"/>
        <w:shd w:val="clear" w:color="auto" w:fill="FFD966" w:themeFill="accent4" w:themeFillTint="99"/>
        <w:jc w:val="center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b/>
          <w:bCs/>
          <w:color w:val="000000" w:themeColor="text1"/>
          <w:sz w:val="22"/>
          <w:szCs w:val="22"/>
        </w:rPr>
        <w:lastRenderedPageBreak/>
        <w:t>Day 4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Day / Strand / Topic / Duration: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Day 4 / Myself &amp; Community / My Family / 35 min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Learning Objectives:</w:t>
      </w:r>
    </w:p>
    <w:p w:rsidR="00880238" w:rsidRPr="00065FBD" w:rsidRDefault="00880238" w:rsidP="00880238">
      <w:pPr>
        <w:pStyle w:val="NormalWeb"/>
        <w:numPr>
          <w:ilvl w:val="0"/>
          <w:numId w:val="31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Identify family members: mother, father, sister, brother.</w:t>
      </w:r>
    </w:p>
    <w:p w:rsidR="00880238" w:rsidRPr="00065FBD" w:rsidRDefault="00880238" w:rsidP="00880238">
      <w:pPr>
        <w:pStyle w:val="NormalWeb"/>
        <w:numPr>
          <w:ilvl w:val="0"/>
          <w:numId w:val="31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Understand roles and relationships within a family.</w:t>
      </w:r>
    </w:p>
    <w:p w:rsidR="00880238" w:rsidRPr="00065FBD" w:rsidRDefault="00880238" w:rsidP="00880238">
      <w:pPr>
        <w:pStyle w:val="NormalWeb"/>
        <w:numPr>
          <w:ilvl w:val="0"/>
          <w:numId w:val="31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Develop social and emotional awareness.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Islamic &amp; Moral Value Connection:</w:t>
      </w:r>
    </w:p>
    <w:p w:rsidR="00880238" w:rsidRPr="00065FBD" w:rsidRDefault="00880238" w:rsidP="00880238">
      <w:pPr>
        <w:pStyle w:val="NormalWeb"/>
        <w:numPr>
          <w:ilvl w:val="0"/>
          <w:numId w:val="32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Show love, respect, and gratitude for family.</w:t>
      </w:r>
    </w:p>
    <w:p w:rsidR="00880238" w:rsidRPr="00065FBD" w:rsidRDefault="00880238" w:rsidP="00880238">
      <w:pPr>
        <w:pStyle w:val="NormalWeb"/>
        <w:numPr>
          <w:ilvl w:val="0"/>
          <w:numId w:val="32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Teach helping and kindness as part of family life.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SDG Alignment:</w:t>
      </w:r>
    </w:p>
    <w:p w:rsidR="00880238" w:rsidRPr="00065FBD" w:rsidRDefault="00880238" w:rsidP="00880238">
      <w:pPr>
        <w:pStyle w:val="NormalWeb"/>
        <w:numPr>
          <w:ilvl w:val="0"/>
          <w:numId w:val="33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SDG 4: Quality Education – social-emotional learning.</w:t>
      </w:r>
    </w:p>
    <w:p w:rsidR="00880238" w:rsidRPr="00065FBD" w:rsidRDefault="00880238" w:rsidP="00880238">
      <w:pPr>
        <w:pStyle w:val="NormalWeb"/>
        <w:numPr>
          <w:ilvl w:val="0"/>
          <w:numId w:val="33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SDG 16: Peace, Justice and Strong Institutions – fostering respect in community.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Multiple Intelligences &amp; 4Cs:</w:t>
      </w:r>
    </w:p>
    <w:p w:rsidR="00880238" w:rsidRPr="00065FBD" w:rsidRDefault="00880238" w:rsidP="00880238">
      <w:pPr>
        <w:pStyle w:val="NormalWeb"/>
        <w:numPr>
          <w:ilvl w:val="0"/>
          <w:numId w:val="34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Interpersonal: Role-play family members.</w:t>
      </w:r>
    </w:p>
    <w:p w:rsidR="00880238" w:rsidRPr="00065FBD" w:rsidRDefault="00880238" w:rsidP="00880238">
      <w:pPr>
        <w:pStyle w:val="NormalWeb"/>
        <w:numPr>
          <w:ilvl w:val="0"/>
          <w:numId w:val="34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Visual: Observe family pictures.</w:t>
      </w:r>
    </w:p>
    <w:p w:rsidR="00880238" w:rsidRPr="00065FBD" w:rsidRDefault="00880238" w:rsidP="00880238">
      <w:pPr>
        <w:pStyle w:val="NormalWeb"/>
        <w:numPr>
          <w:ilvl w:val="0"/>
          <w:numId w:val="34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Linguistic: Oral discussion about family roles.</w:t>
      </w:r>
    </w:p>
    <w:p w:rsidR="00880238" w:rsidRPr="00065FBD" w:rsidRDefault="00880238" w:rsidP="00880238">
      <w:pPr>
        <w:pStyle w:val="NormalWeb"/>
        <w:numPr>
          <w:ilvl w:val="0"/>
          <w:numId w:val="34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Emotional Intelligence: Recognize feelings of love and care.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Warm-up / Recall (5 min):</w:t>
      </w:r>
    </w:p>
    <w:p w:rsidR="00880238" w:rsidRPr="00065FBD" w:rsidRDefault="00880238" w:rsidP="00880238">
      <w:pPr>
        <w:pStyle w:val="NormalWeb"/>
        <w:numPr>
          <w:ilvl w:val="0"/>
          <w:numId w:val="35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Ask: “Who lives in your house? Who helps you at home?”</w:t>
      </w:r>
    </w:p>
    <w:p w:rsidR="00880238" w:rsidRPr="00065FBD" w:rsidRDefault="00880238" w:rsidP="00880238">
      <w:pPr>
        <w:pStyle w:val="NormalWeb"/>
        <w:numPr>
          <w:ilvl w:val="0"/>
          <w:numId w:val="35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Show family member flashcards and ask children to name them.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Main Story / Concept Activity (10–15 min):</w:t>
      </w:r>
    </w:p>
    <w:p w:rsidR="00880238" w:rsidRPr="00065FBD" w:rsidRDefault="00880238" w:rsidP="00880238">
      <w:pPr>
        <w:pStyle w:val="NormalWeb"/>
        <w:numPr>
          <w:ilvl w:val="0"/>
          <w:numId w:val="36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Storytelling: “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Rida’s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family day.”</w:t>
      </w:r>
    </w:p>
    <w:p w:rsidR="00880238" w:rsidRPr="00065FBD" w:rsidRDefault="00880238" w:rsidP="00880238">
      <w:pPr>
        <w:pStyle w:val="NormalWeb"/>
        <w:numPr>
          <w:ilvl w:val="0"/>
          <w:numId w:val="36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Discuss roles: mother cooks, father reads, sister plays, brother helps.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Interactive / Pair / Group Activities (5–15 min):</w:t>
      </w:r>
    </w:p>
    <w:p w:rsidR="00880238" w:rsidRPr="00065FBD" w:rsidRDefault="00880238" w:rsidP="00880238">
      <w:pPr>
        <w:pStyle w:val="NormalWeb"/>
        <w:numPr>
          <w:ilvl w:val="0"/>
          <w:numId w:val="37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Role-play: Children act as different family members.</w:t>
      </w:r>
    </w:p>
    <w:p w:rsidR="00880238" w:rsidRPr="00065FBD" w:rsidRDefault="00880238" w:rsidP="00880238">
      <w:pPr>
        <w:pStyle w:val="NormalWeb"/>
        <w:numPr>
          <w:ilvl w:val="0"/>
          <w:numId w:val="37"/>
        </w:numPr>
        <w:rPr>
          <w:rFonts w:asciiTheme="majorHAnsi" w:hAnsiTheme="majorHAnsi"/>
          <w:color w:val="000000" w:themeColor="text1"/>
          <w:sz w:val="22"/>
          <w:szCs w:val="22"/>
        </w:rPr>
      </w:pP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Colour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family picture in the book.</w:t>
      </w:r>
    </w:p>
    <w:p w:rsidR="00880238" w:rsidRPr="00065FBD" w:rsidRDefault="00880238" w:rsidP="00880238">
      <w:pPr>
        <w:pStyle w:val="NormalWeb"/>
        <w:numPr>
          <w:ilvl w:val="0"/>
          <w:numId w:val="37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Oral Q&amp;A: “Who helps you the most?”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Closure / Reflection (5–10 min):</w:t>
      </w:r>
    </w:p>
    <w:p w:rsidR="00880238" w:rsidRPr="00065FBD" w:rsidRDefault="00880238" w:rsidP="00880238">
      <w:pPr>
        <w:pStyle w:val="NormalWeb"/>
        <w:numPr>
          <w:ilvl w:val="0"/>
          <w:numId w:val="38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Ask: “How do you feel when your family helps you?”</w:t>
      </w:r>
    </w:p>
    <w:p w:rsidR="00880238" w:rsidRPr="00065FBD" w:rsidRDefault="00880238" w:rsidP="00880238">
      <w:pPr>
        <w:pStyle w:val="NormalWeb"/>
        <w:numPr>
          <w:ilvl w:val="0"/>
          <w:numId w:val="38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lastRenderedPageBreak/>
        <w:t>Reinforce gratitude and kindness.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Homework / Follow-up:</w:t>
      </w:r>
    </w:p>
    <w:p w:rsidR="00880238" w:rsidRPr="00065FBD" w:rsidRDefault="00880238" w:rsidP="00880238">
      <w:pPr>
        <w:pStyle w:val="NormalWeb"/>
        <w:numPr>
          <w:ilvl w:val="0"/>
          <w:numId w:val="39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Say “thank you” to one family member at home and tell teacher the next day.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Teaching Tips &amp; Techniques:</w:t>
      </w:r>
    </w:p>
    <w:p w:rsidR="00880238" w:rsidRPr="00065FBD" w:rsidRDefault="00880238" w:rsidP="00880238">
      <w:pPr>
        <w:pStyle w:val="NormalWeb"/>
        <w:numPr>
          <w:ilvl w:val="0"/>
          <w:numId w:val="40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Encourage turn-taking and sharing of personal experiences.</w:t>
      </w:r>
    </w:p>
    <w:p w:rsidR="00880238" w:rsidRPr="00065FBD" w:rsidRDefault="00880238" w:rsidP="00880238">
      <w:pPr>
        <w:pStyle w:val="NormalWeb"/>
        <w:numPr>
          <w:ilvl w:val="0"/>
          <w:numId w:val="40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Use puppets or dolls to represent family members.</w:t>
      </w:r>
    </w:p>
    <w:p w:rsidR="00880238" w:rsidRPr="00065FBD" w:rsidRDefault="00880238" w:rsidP="00880238">
      <w:pPr>
        <w:rPr>
          <w:rFonts w:asciiTheme="majorHAnsi" w:hAnsiTheme="majorHAnsi"/>
          <w:color w:val="000000" w:themeColor="text1"/>
        </w:rPr>
      </w:pPr>
      <w:r w:rsidRPr="00065FBD">
        <w:rPr>
          <w:rFonts w:asciiTheme="majorHAnsi" w:hAnsiTheme="majorHAnsi"/>
          <w:color w:val="000000" w:themeColor="text1"/>
        </w:rPr>
        <w:pict>
          <v:rect id="_x0000_i1028" style="width:0;height:1.5pt" o:hralign="center" o:hrstd="t" o:hr="t" fillcolor="#a0a0a0" stroked="f"/>
        </w:pict>
      </w:r>
    </w:p>
    <w:p w:rsidR="00880238" w:rsidRPr="00065FBD" w:rsidRDefault="00880238" w:rsidP="00065FBD">
      <w:pPr>
        <w:pStyle w:val="Heading3"/>
        <w:shd w:val="clear" w:color="auto" w:fill="FFD966" w:themeFill="accent4" w:themeFillTint="99"/>
        <w:jc w:val="center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b/>
          <w:bCs/>
          <w:color w:val="000000" w:themeColor="text1"/>
          <w:sz w:val="22"/>
          <w:szCs w:val="22"/>
        </w:rPr>
        <w:t>Day 5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Day / Strand / Topic / Duration: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Day 5 / Myself &amp; Community / My Big Family / 35 min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Learning Objectives:</w:t>
      </w:r>
    </w:p>
    <w:p w:rsidR="00880238" w:rsidRPr="00065FBD" w:rsidRDefault="00880238" w:rsidP="00880238">
      <w:pPr>
        <w:pStyle w:val="NormalWeb"/>
        <w:numPr>
          <w:ilvl w:val="0"/>
          <w:numId w:val="41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Identify extended family members: grandparents, cousins, aunts, uncles.</w:t>
      </w:r>
    </w:p>
    <w:p w:rsidR="00880238" w:rsidRPr="00065FBD" w:rsidRDefault="00880238" w:rsidP="00880238">
      <w:pPr>
        <w:pStyle w:val="NormalWeb"/>
        <w:numPr>
          <w:ilvl w:val="0"/>
          <w:numId w:val="41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Understand concept of big vs small family.</w:t>
      </w:r>
    </w:p>
    <w:p w:rsidR="00880238" w:rsidRPr="00065FBD" w:rsidRDefault="00880238" w:rsidP="00880238">
      <w:pPr>
        <w:pStyle w:val="NormalWeb"/>
        <w:numPr>
          <w:ilvl w:val="0"/>
          <w:numId w:val="41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Recognize respect and love for elders.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Islamic &amp; Moral Value Connection:</w:t>
      </w:r>
    </w:p>
    <w:p w:rsidR="00880238" w:rsidRPr="00065FBD" w:rsidRDefault="00880238" w:rsidP="00880238">
      <w:pPr>
        <w:pStyle w:val="NormalWeb"/>
        <w:numPr>
          <w:ilvl w:val="0"/>
          <w:numId w:val="42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Respect elders and value family bonds.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SDG Alignment:</w:t>
      </w:r>
    </w:p>
    <w:p w:rsidR="00880238" w:rsidRPr="00065FBD" w:rsidRDefault="00880238" w:rsidP="00880238">
      <w:pPr>
        <w:pStyle w:val="NormalWeb"/>
        <w:numPr>
          <w:ilvl w:val="0"/>
          <w:numId w:val="43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SDG 4: Quality Education – interpersonal development.</w:t>
      </w:r>
    </w:p>
    <w:p w:rsidR="00880238" w:rsidRPr="00065FBD" w:rsidRDefault="00880238" w:rsidP="00880238">
      <w:pPr>
        <w:pStyle w:val="NormalWeb"/>
        <w:numPr>
          <w:ilvl w:val="0"/>
          <w:numId w:val="43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SDG 3: Good Health and Well-being – emotional bonding.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Multiple Intelligences &amp; 4Cs:</w:t>
      </w:r>
    </w:p>
    <w:p w:rsidR="00880238" w:rsidRPr="00065FBD" w:rsidRDefault="00880238" w:rsidP="00880238">
      <w:pPr>
        <w:pStyle w:val="NormalWeb"/>
        <w:numPr>
          <w:ilvl w:val="0"/>
          <w:numId w:val="44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Interpersonal: Discuss big family members.</w:t>
      </w:r>
    </w:p>
    <w:p w:rsidR="00880238" w:rsidRPr="00065FBD" w:rsidRDefault="00880238" w:rsidP="00880238">
      <w:pPr>
        <w:pStyle w:val="NormalWeb"/>
        <w:numPr>
          <w:ilvl w:val="0"/>
          <w:numId w:val="44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Visual: Observe pictures of extended family.</w:t>
      </w:r>
    </w:p>
    <w:p w:rsidR="00880238" w:rsidRPr="00065FBD" w:rsidRDefault="00880238" w:rsidP="00880238">
      <w:pPr>
        <w:pStyle w:val="NormalWeb"/>
        <w:numPr>
          <w:ilvl w:val="0"/>
          <w:numId w:val="44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Linguistic: Share names and relationships.</w:t>
      </w:r>
    </w:p>
    <w:p w:rsidR="00880238" w:rsidRPr="00065FBD" w:rsidRDefault="00880238" w:rsidP="00880238">
      <w:pPr>
        <w:pStyle w:val="NormalWeb"/>
        <w:numPr>
          <w:ilvl w:val="0"/>
          <w:numId w:val="44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Emotional Intelligence: Recognize feelings of belonging.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Warm-up / Recall (5 min):</w:t>
      </w:r>
    </w:p>
    <w:p w:rsidR="00880238" w:rsidRPr="00065FBD" w:rsidRDefault="00880238" w:rsidP="00880238">
      <w:pPr>
        <w:pStyle w:val="NormalWeb"/>
        <w:numPr>
          <w:ilvl w:val="0"/>
          <w:numId w:val="45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Recap Day 4: “Who is in your small family?”</w:t>
      </w:r>
    </w:p>
    <w:p w:rsidR="00880238" w:rsidRPr="00065FBD" w:rsidRDefault="00880238" w:rsidP="00880238">
      <w:pPr>
        <w:pStyle w:val="NormalWeb"/>
        <w:numPr>
          <w:ilvl w:val="0"/>
          <w:numId w:val="45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Show picture of a big family.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Main Story / Concept Activity (10–15 min):</w:t>
      </w:r>
    </w:p>
    <w:p w:rsidR="00880238" w:rsidRPr="00065FBD" w:rsidRDefault="00880238" w:rsidP="00880238">
      <w:pPr>
        <w:pStyle w:val="NormalWeb"/>
        <w:numPr>
          <w:ilvl w:val="0"/>
          <w:numId w:val="46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lastRenderedPageBreak/>
        <w:t>Storytelling: “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Rida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visits grandparents and cousins.”</w:t>
      </w:r>
    </w:p>
    <w:p w:rsidR="00880238" w:rsidRPr="00065FBD" w:rsidRDefault="00880238" w:rsidP="00880238">
      <w:pPr>
        <w:pStyle w:val="NormalWeb"/>
        <w:numPr>
          <w:ilvl w:val="0"/>
          <w:numId w:val="46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Discuss differences between small and big families.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Interactive / Pair / Group Activities (5–15 min):</w:t>
      </w:r>
    </w:p>
    <w:p w:rsidR="00880238" w:rsidRPr="00065FBD" w:rsidRDefault="00880238" w:rsidP="00880238">
      <w:pPr>
        <w:pStyle w:val="NormalWeb"/>
        <w:numPr>
          <w:ilvl w:val="0"/>
          <w:numId w:val="47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Compare big and small family pictures.</w:t>
      </w:r>
    </w:p>
    <w:p w:rsidR="00880238" w:rsidRPr="00065FBD" w:rsidRDefault="00880238" w:rsidP="00880238">
      <w:pPr>
        <w:pStyle w:val="NormalWeb"/>
        <w:numPr>
          <w:ilvl w:val="0"/>
          <w:numId w:val="47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Pair discussion: “Who is in your big family?”</w:t>
      </w:r>
    </w:p>
    <w:p w:rsidR="00880238" w:rsidRPr="00065FBD" w:rsidRDefault="00880238" w:rsidP="00880238">
      <w:pPr>
        <w:pStyle w:val="NormalWeb"/>
        <w:numPr>
          <w:ilvl w:val="0"/>
          <w:numId w:val="47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Draw one extended family member.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Closure / Reflection (5–10 min):</w:t>
      </w:r>
    </w:p>
    <w:p w:rsidR="00880238" w:rsidRPr="00065FBD" w:rsidRDefault="00880238" w:rsidP="00880238">
      <w:pPr>
        <w:pStyle w:val="NormalWeb"/>
        <w:numPr>
          <w:ilvl w:val="0"/>
          <w:numId w:val="48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Ask: “Why is it good to have a big family?”</w:t>
      </w:r>
    </w:p>
    <w:p w:rsidR="00880238" w:rsidRPr="00065FBD" w:rsidRDefault="00880238" w:rsidP="00880238">
      <w:pPr>
        <w:pStyle w:val="NormalWeb"/>
        <w:numPr>
          <w:ilvl w:val="0"/>
          <w:numId w:val="48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Reinforce sharing and caring.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Homework / Follow-up:</w:t>
      </w:r>
    </w:p>
    <w:p w:rsidR="00880238" w:rsidRPr="00065FBD" w:rsidRDefault="00880238" w:rsidP="00880238">
      <w:pPr>
        <w:pStyle w:val="NormalWeb"/>
        <w:numPr>
          <w:ilvl w:val="0"/>
          <w:numId w:val="49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Talk to grandparents or cousins about one thing you enjoy doing together.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Teaching Tips &amp; Techniques:</w:t>
      </w:r>
    </w:p>
    <w:p w:rsidR="00880238" w:rsidRPr="00065FBD" w:rsidRDefault="00880238" w:rsidP="00880238">
      <w:pPr>
        <w:pStyle w:val="NormalWeb"/>
        <w:numPr>
          <w:ilvl w:val="0"/>
          <w:numId w:val="50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Use puppets or dolls for demonstration.</w:t>
      </w:r>
    </w:p>
    <w:p w:rsidR="00880238" w:rsidRPr="00065FBD" w:rsidRDefault="00880238" w:rsidP="00880238">
      <w:pPr>
        <w:pStyle w:val="NormalWeb"/>
        <w:numPr>
          <w:ilvl w:val="0"/>
          <w:numId w:val="50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Encourage personal stories and sharing experiences.</w:t>
      </w:r>
    </w:p>
    <w:p w:rsidR="00880238" w:rsidRPr="00065FBD" w:rsidRDefault="00880238" w:rsidP="00880238">
      <w:pPr>
        <w:rPr>
          <w:rFonts w:asciiTheme="majorHAnsi" w:hAnsiTheme="majorHAnsi"/>
          <w:color w:val="000000" w:themeColor="text1"/>
        </w:rPr>
      </w:pPr>
      <w:r w:rsidRPr="00065FBD">
        <w:rPr>
          <w:rFonts w:asciiTheme="majorHAnsi" w:hAnsiTheme="majorHAnsi"/>
          <w:color w:val="000000" w:themeColor="text1"/>
        </w:rPr>
        <w:pict>
          <v:rect id="_x0000_i1029" style="width:0;height:1.5pt" o:hralign="center" o:hrstd="t" o:hr="t" fillcolor="#a0a0a0" stroked="f"/>
        </w:pict>
      </w:r>
    </w:p>
    <w:p w:rsidR="00880238" w:rsidRPr="00065FBD" w:rsidRDefault="00880238" w:rsidP="00065FBD">
      <w:pPr>
        <w:pStyle w:val="Heading3"/>
        <w:shd w:val="clear" w:color="auto" w:fill="FFD966" w:themeFill="accent4" w:themeFillTint="99"/>
        <w:jc w:val="center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b/>
          <w:bCs/>
          <w:color w:val="000000" w:themeColor="text1"/>
          <w:sz w:val="22"/>
          <w:szCs w:val="22"/>
        </w:rPr>
        <w:t>Day 6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Day / Strand / Topic / Duration: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Day 6 / Myself &amp; Community / How We Help Each Other / 35 min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Learning Objectives:</w:t>
      </w:r>
    </w:p>
    <w:p w:rsidR="00880238" w:rsidRPr="00065FBD" w:rsidRDefault="00880238" w:rsidP="00880238">
      <w:pPr>
        <w:pStyle w:val="NormalWeb"/>
        <w:numPr>
          <w:ilvl w:val="0"/>
          <w:numId w:val="51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Identify ways to help at home, school, and community.</w:t>
      </w:r>
    </w:p>
    <w:p w:rsidR="00880238" w:rsidRPr="00065FBD" w:rsidRDefault="00880238" w:rsidP="00880238">
      <w:pPr>
        <w:pStyle w:val="NormalWeb"/>
        <w:numPr>
          <w:ilvl w:val="0"/>
          <w:numId w:val="51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Understand that helping brings happiness to self and others.</w:t>
      </w:r>
    </w:p>
    <w:p w:rsidR="00880238" w:rsidRPr="00065FBD" w:rsidRDefault="00880238" w:rsidP="00880238">
      <w:pPr>
        <w:pStyle w:val="NormalWeb"/>
        <w:numPr>
          <w:ilvl w:val="0"/>
          <w:numId w:val="51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Develop empathy and social skills.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Islamic &amp; Moral Value Connection:</w:t>
      </w:r>
    </w:p>
    <w:p w:rsidR="00880238" w:rsidRPr="00065FBD" w:rsidRDefault="00880238" w:rsidP="00880238">
      <w:pPr>
        <w:pStyle w:val="NormalWeb"/>
        <w:numPr>
          <w:ilvl w:val="0"/>
          <w:numId w:val="52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Teach helping others as a good deed (Hadith).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SDG Alignment:</w:t>
      </w:r>
    </w:p>
    <w:p w:rsidR="00880238" w:rsidRPr="00065FBD" w:rsidRDefault="00880238" w:rsidP="00880238">
      <w:pPr>
        <w:pStyle w:val="NormalWeb"/>
        <w:numPr>
          <w:ilvl w:val="0"/>
          <w:numId w:val="53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SDG 3: Good Health and Well-being – emotional well-being.</w:t>
      </w:r>
    </w:p>
    <w:p w:rsidR="00880238" w:rsidRPr="00065FBD" w:rsidRDefault="00880238" w:rsidP="00880238">
      <w:pPr>
        <w:pStyle w:val="NormalWeb"/>
        <w:numPr>
          <w:ilvl w:val="0"/>
          <w:numId w:val="53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SDG 16: Peace, Justice, and Strong Institutions – cooperative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behaviour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>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Multiple Intelligences &amp; 4Cs:</w:t>
      </w:r>
    </w:p>
    <w:p w:rsidR="00880238" w:rsidRPr="00065FBD" w:rsidRDefault="00880238" w:rsidP="00880238">
      <w:pPr>
        <w:pStyle w:val="NormalWeb"/>
        <w:numPr>
          <w:ilvl w:val="0"/>
          <w:numId w:val="54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lastRenderedPageBreak/>
        <w:t>Interpersonal: Group role-play of helping activities.</w:t>
      </w:r>
    </w:p>
    <w:p w:rsidR="00880238" w:rsidRPr="00065FBD" w:rsidRDefault="00880238" w:rsidP="00880238">
      <w:pPr>
        <w:pStyle w:val="NormalWeb"/>
        <w:numPr>
          <w:ilvl w:val="0"/>
          <w:numId w:val="54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Bodily-Kinesthetic: Acting out helping tasks.</w:t>
      </w:r>
    </w:p>
    <w:p w:rsidR="00880238" w:rsidRPr="00065FBD" w:rsidRDefault="00880238" w:rsidP="00880238">
      <w:pPr>
        <w:pStyle w:val="NormalWeb"/>
        <w:numPr>
          <w:ilvl w:val="0"/>
          <w:numId w:val="54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Emotional Intelligence: Recognize feelings of helping/being helped.</w:t>
      </w:r>
    </w:p>
    <w:p w:rsidR="00880238" w:rsidRPr="00065FBD" w:rsidRDefault="00880238" w:rsidP="00880238">
      <w:pPr>
        <w:pStyle w:val="NormalWeb"/>
        <w:numPr>
          <w:ilvl w:val="0"/>
          <w:numId w:val="54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Creativity: Ice cream stick family craft.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Warm-up / Recall (5 min):</w:t>
      </w:r>
    </w:p>
    <w:p w:rsidR="00880238" w:rsidRPr="00065FBD" w:rsidRDefault="00880238" w:rsidP="00880238">
      <w:pPr>
        <w:pStyle w:val="NormalWeb"/>
        <w:numPr>
          <w:ilvl w:val="0"/>
          <w:numId w:val="55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Ask: “Who helps you at home? At school?”</w:t>
      </w:r>
    </w:p>
    <w:p w:rsidR="00880238" w:rsidRPr="00065FBD" w:rsidRDefault="00880238" w:rsidP="00880238">
      <w:pPr>
        <w:pStyle w:val="NormalWeb"/>
        <w:numPr>
          <w:ilvl w:val="0"/>
          <w:numId w:val="55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Show pictures of helping activities: cleaning, sharing, feeding pets.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Main Story / Concept Activity (10–15 min):</w:t>
      </w:r>
    </w:p>
    <w:p w:rsidR="00880238" w:rsidRPr="00065FBD" w:rsidRDefault="00880238" w:rsidP="00880238">
      <w:pPr>
        <w:pStyle w:val="NormalWeb"/>
        <w:numPr>
          <w:ilvl w:val="0"/>
          <w:numId w:val="56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Storytelling: “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Rida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helps her brother and mother at home.”</w:t>
      </w:r>
    </w:p>
    <w:p w:rsidR="00880238" w:rsidRPr="00065FBD" w:rsidRDefault="00880238" w:rsidP="00880238">
      <w:pPr>
        <w:pStyle w:val="NormalWeb"/>
        <w:numPr>
          <w:ilvl w:val="0"/>
          <w:numId w:val="56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Discuss feelings when helping: “How do you feel when you help?”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Interactive / Pair / Group Activities (5–15 min):</w:t>
      </w:r>
    </w:p>
    <w:p w:rsidR="00880238" w:rsidRPr="00065FBD" w:rsidRDefault="00880238" w:rsidP="00880238">
      <w:pPr>
        <w:pStyle w:val="NormalWeb"/>
        <w:numPr>
          <w:ilvl w:val="0"/>
          <w:numId w:val="57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Role-play: Help a friend pick up toys, water plants, etc.</w:t>
      </w:r>
    </w:p>
    <w:p w:rsidR="00880238" w:rsidRPr="00065FBD" w:rsidRDefault="00880238" w:rsidP="00880238">
      <w:pPr>
        <w:pStyle w:val="NormalWeb"/>
        <w:numPr>
          <w:ilvl w:val="0"/>
          <w:numId w:val="57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Ice Cream Stick Family Craft: Label family members and act out helping.</w:t>
      </w:r>
    </w:p>
    <w:p w:rsidR="00880238" w:rsidRPr="00065FBD" w:rsidRDefault="00880238" w:rsidP="00880238">
      <w:pPr>
        <w:pStyle w:val="NormalWeb"/>
        <w:numPr>
          <w:ilvl w:val="0"/>
          <w:numId w:val="57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Oral discussion: “Which helping action did you like the most?”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Closure / Reflection (5–10 min):</w:t>
      </w:r>
    </w:p>
    <w:p w:rsidR="00880238" w:rsidRPr="00065FBD" w:rsidRDefault="00880238" w:rsidP="00880238">
      <w:pPr>
        <w:pStyle w:val="NormalWeb"/>
        <w:numPr>
          <w:ilvl w:val="0"/>
          <w:numId w:val="58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Share one act of helping they will do at home.</w:t>
      </w:r>
    </w:p>
    <w:p w:rsidR="00880238" w:rsidRPr="00065FBD" w:rsidRDefault="00880238" w:rsidP="00880238">
      <w:pPr>
        <w:pStyle w:val="NormalWeb"/>
        <w:numPr>
          <w:ilvl w:val="0"/>
          <w:numId w:val="58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Reflect on the joy of helping others.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Homework / Follow-up:</w:t>
      </w:r>
    </w:p>
    <w:p w:rsidR="00880238" w:rsidRPr="00065FBD" w:rsidRDefault="00880238" w:rsidP="00880238">
      <w:pPr>
        <w:pStyle w:val="NormalWeb"/>
        <w:numPr>
          <w:ilvl w:val="0"/>
          <w:numId w:val="59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Help parents at home with a simple task (arranging toys).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Teaching Tips &amp; Techniques:</w:t>
      </w:r>
    </w:p>
    <w:p w:rsidR="00880238" w:rsidRPr="00065FBD" w:rsidRDefault="00880238" w:rsidP="00880238">
      <w:pPr>
        <w:pStyle w:val="NormalWeb"/>
        <w:numPr>
          <w:ilvl w:val="0"/>
          <w:numId w:val="60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Use visual cues, pictures, and story cards.</w:t>
      </w:r>
    </w:p>
    <w:p w:rsidR="00880238" w:rsidRPr="00065FBD" w:rsidRDefault="00880238" w:rsidP="00880238">
      <w:pPr>
        <w:pStyle w:val="NormalWeb"/>
        <w:numPr>
          <w:ilvl w:val="0"/>
          <w:numId w:val="60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Encourage empathy and positive reinforcement.</w:t>
      </w:r>
    </w:p>
    <w:p w:rsidR="00880238" w:rsidRPr="00065FBD" w:rsidRDefault="00880238" w:rsidP="00880238">
      <w:pPr>
        <w:pStyle w:val="NormalWeb"/>
        <w:numPr>
          <w:ilvl w:val="0"/>
          <w:numId w:val="60"/>
        </w:numPr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t>Keep group sizes small for active participation.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Worksheet 4: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Draw and label one way you help at home or school.</w:t>
      </w:r>
    </w:p>
    <w:p w:rsidR="00065FBD" w:rsidRPr="00065FBD" w:rsidRDefault="00065FBD" w:rsidP="00065FBD">
      <w:pPr>
        <w:pStyle w:val="NormalWeb"/>
        <w:pBdr>
          <w:bottom w:val="triple" w:sz="4" w:space="1" w:color="auto"/>
        </w:pBdr>
        <w:rPr>
          <w:rFonts w:asciiTheme="majorHAnsi" w:hAnsiTheme="majorHAnsi"/>
          <w:color w:val="000000" w:themeColor="text1"/>
          <w:sz w:val="22"/>
          <w:szCs w:val="22"/>
        </w:rPr>
      </w:pPr>
    </w:p>
    <w:p w:rsidR="00880238" w:rsidRPr="00065FBD" w:rsidRDefault="00880238" w:rsidP="00065FBD">
      <w:pPr>
        <w:shd w:val="clear" w:color="auto" w:fill="FFD966" w:themeFill="accent4" w:themeFillTint="99"/>
        <w:spacing w:before="100" w:beforeAutospacing="1" w:after="100" w:afterAutospacing="1" w:line="240" w:lineRule="auto"/>
        <w:jc w:val="center"/>
        <w:outlineLvl w:val="2"/>
        <w:rPr>
          <w:rFonts w:asciiTheme="majorHAnsi" w:eastAsia="Times New Roman" w:hAnsiTheme="majorHAnsi" w:cs="Times New Roman"/>
          <w:b/>
          <w:bCs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Day 7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Day / Strand / Topic / Duration:</w:t>
      </w:r>
      <w:r w:rsidRPr="00065FBD">
        <w:rPr>
          <w:rFonts w:asciiTheme="majorHAnsi" w:eastAsia="Times New Roman" w:hAnsiTheme="majorHAnsi" w:cs="Times New Roman"/>
          <w:color w:val="000000" w:themeColor="text1"/>
        </w:rPr>
        <w:br/>
        <w:t>Day 7 / Community Helpers / Professions / 35 min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Learning Objectives:</w:t>
      </w:r>
    </w:p>
    <w:p w:rsidR="00880238" w:rsidRPr="00065FBD" w:rsidRDefault="00880238" w:rsidP="00880238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lastRenderedPageBreak/>
        <w:t>Identify common professions: farmer, policeman, doctor, teacher.</w:t>
      </w:r>
    </w:p>
    <w:p w:rsidR="00880238" w:rsidRPr="00065FBD" w:rsidRDefault="00880238" w:rsidP="00880238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Recognize roles and responsibilities of each profession.</w:t>
      </w:r>
    </w:p>
    <w:p w:rsidR="00880238" w:rsidRPr="00065FBD" w:rsidRDefault="00880238" w:rsidP="00880238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Develop curiosity and respect for community helpers.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Islamic &amp; Moral Value Connection:</w:t>
      </w:r>
    </w:p>
    <w:p w:rsidR="00880238" w:rsidRPr="00065FBD" w:rsidRDefault="00880238" w:rsidP="00880238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Teach respect and gratitude for those who serve the community.</w:t>
      </w:r>
    </w:p>
    <w:p w:rsidR="00880238" w:rsidRPr="00065FBD" w:rsidRDefault="00880238" w:rsidP="00880238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Highlight the value of helping others, as encouraged in Islam.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SDG Alignment:</w:t>
      </w:r>
    </w:p>
    <w:p w:rsidR="00880238" w:rsidRPr="00065FBD" w:rsidRDefault="00880238" w:rsidP="00880238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SDG 4: Quality Education – learning through exploration.</w:t>
      </w:r>
    </w:p>
    <w:p w:rsidR="00880238" w:rsidRPr="00065FBD" w:rsidRDefault="00880238" w:rsidP="00880238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SDG 8: Decent Work and Economic Growth – early awareness of professions.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Multiple Intelligences &amp; 4Cs:</w:t>
      </w:r>
    </w:p>
    <w:p w:rsidR="00880238" w:rsidRPr="00065FBD" w:rsidRDefault="00880238" w:rsidP="00880238">
      <w:pPr>
        <w:numPr>
          <w:ilvl w:val="0"/>
          <w:numId w:val="64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Visual: Pictures and props for each profession.</w:t>
      </w:r>
    </w:p>
    <w:p w:rsidR="00880238" w:rsidRPr="00065FBD" w:rsidRDefault="00880238" w:rsidP="00880238">
      <w:pPr>
        <w:numPr>
          <w:ilvl w:val="0"/>
          <w:numId w:val="64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Bodily-Kinesthetic: Acting out professions.</w:t>
      </w:r>
    </w:p>
    <w:p w:rsidR="00880238" w:rsidRPr="00065FBD" w:rsidRDefault="00880238" w:rsidP="00880238">
      <w:pPr>
        <w:numPr>
          <w:ilvl w:val="0"/>
          <w:numId w:val="64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Linguistic: Oral discussion and storytelling.</w:t>
      </w:r>
    </w:p>
    <w:p w:rsidR="00880238" w:rsidRPr="00065FBD" w:rsidRDefault="00880238" w:rsidP="00880238">
      <w:pPr>
        <w:numPr>
          <w:ilvl w:val="0"/>
          <w:numId w:val="64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Interpersonal: Pair and group sharing.</w:t>
      </w:r>
    </w:p>
    <w:p w:rsidR="00880238" w:rsidRPr="00065FBD" w:rsidRDefault="00880238" w:rsidP="00880238">
      <w:pPr>
        <w:numPr>
          <w:ilvl w:val="0"/>
          <w:numId w:val="64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Creativity: Drawing and imagining daily work of helpers.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Warm-up / Recall (5 min):</w:t>
      </w:r>
    </w:p>
    <w:p w:rsidR="00880238" w:rsidRPr="00065FBD" w:rsidRDefault="00880238" w:rsidP="00880238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Show flashcards of different professions.</w:t>
      </w:r>
    </w:p>
    <w:p w:rsidR="00880238" w:rsidRPr="00065FBD" w:rsidRDefault="00880238" w:rsidP="00880238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Quick discussion: “Who helps us in the community?”</w:t>
      </w:r>
    </w:p>
    <w:p w:rsidR="00880238" w:rsidRPr="00065FBD" w:rsidRDefault="00880238" w:rsidP="00880238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Play a short guessing game: “I wear a white coat and help sick people – who am I?”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Main Story / Concept Activity (10–15 min):</w:t>
      </w:r>
    </w:p>
    <w:p w:rsidR="00880238" w:rsidRPr="00065FBD" w:rsidRDefault="00880238" w:rsidP="00880238">
      <w:pPr>
        <w:numPr>
          <w:ilvl w:val="0"/>
          <w:numId w:val="66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 xml:space="preserve">Storytelling: “A day with Ali and </w:t>
      </w:r>
      <w:proofErr w:type="spellStart"/>
      <w:r w:rsidRPr="00065FBD">
        <w:rPr>
          <w:rFonts w:asciiTheme="majorHAnsi" w:eastAsia="Times New Roman" w:hAnsiTheme="majorHAnsi" w:cs="Times New Roman"/>
          <w:color w:val="000000" w:themeColor="text1"/>
        </w:rPr>
        <w:t>Rida</w:t>
      </w:r>
      <w:proofErr w:type="spellEnd"/>
      <w:r w:rsidRPr="00065FBD">
        <w:rPr>
          <w:rFonts w:asciiTheme="majorHAnsi" w:eastAsia="Times New Roman" w:hAnsiTheme="majorHAnsi" w:cs="Times New Roman"/>
          <w:color w:val="000000" w:themeColor="text1"/>
        </w:rPr>
        <w:t xml:space="preserve"> visiting a doctor, teacher, farmer, and policeman.”</w:t>
      </w:r>
    </w:p>
    <w:p w:rsidR="00880238" w:rsidRPr="00065FBD" w:rsidRDefault="00880238" w:rsidP="00880238">
      <w:pPr>
        <w:numPr>
          <w:ilvl w:val="0"/>
          <w:numId w:val="66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Use props: stethoscope, toy tractor, chalk, cap for policeman.</w:t>
      </w:r>
    </w:p>
    <w:p w:rsidR="00880238" w:rsidRPr="00065FBD" w:rsidRDefault="00880238" w:rsidP="00880238">
      <w:pPr>
        <w:numPr>
          <w:ilvl w:val="0"/>
          <w:numId w:val="66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Discuss tools used by each professional.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Interactive / Pair / Group Activities (5–15 min):</w:t>
      </w:r>
    </w:p>
    <w:p w:rsidR="00880238" w:rsidRPr="00065FBD" w:rsidRDefault="00880238" w:rsidP="00880238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Role-Play Corners:</w:t>
      </w:r>
      <w:r w:rsidRPr="00065FBD">
        <w:rPr>
          <w:rFonts w:asciiTheme="majorHAnsi" w:eastAsia="Times New Roman" w:hAnsiTheme="majorHAnsi" w:cs="Times New Roman"/>
          <w:color w:val="000000" w:themeColor="text1"/>
        </w:rPr>
        <w:t xml:space="preserve"> Create 4 stations with props for each profession. Children rotate and act out tasks (e.g., giving medicine, teaching, harvesting, keeping order).</w:t>
      </w:r>
    </w:p>
    <w:p w:rsidR="00880238" w:rsidRPr="00065FBD" w:rsidRDefault="00880238" w:rsidP="00880238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Matching Game:</w:t>
      </w:r>
      <w:r w:rsidRPr="00065FBD">
        <w:rPr>
          <w:rFonts w:asciiTheme="majorHAnsi" w:eastAsia="Times New Roman" w:hAnsiTheme="majorHAnsi" w:cs="Times New Roman"/>
          <w:color w:val="000000" w:themeColor="text1"/>
        </w:rPr>
        <w:t xml:space="preserve"> Match printed tools to the correct professional.</w:t>
      </w:r>
    </w:p>
    <w:p w:rsidR="00880238" w:rsidRPr="00065FBD" w:rsidRDefault="00880238" w:rsidP="00880238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Think-Pair-Share:</w:t>
      </w:r>
      <w:r w:rsidRPr="00065FBD">
        <w:rPr>
          <w:rFonts w:asciiTheme="majorHAnsi" w:eastAsia="Times New Roman" w:hAnsiTheme="majorHAnsi" w:cs="Times New Roman"/>
          <w:color w:val="000000" w:themeColor="text1"/>
        </w:rPr>
        <w:t xml:space="preserve"> “Which profession would you like to try and why?”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Closure / Reflection (5–10 min):</w:t>
      </w:r>
    </w:p>
    <w:p w:rsidR="00880238" w:rsidRPr="00065FBD" w:rsidRDefault="00880238" w:rsidP="00880238">
      <w:pPr>
        <w:numPr>
          <w:ilvl w:val="0"/>
          <w:numId w:val="68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Recap roles and responsibilities: “Who helps us at school, farm, and hospital?”</w:t>
      </w:r>
    </w:p>
    <w:p w:rsidR="00880238" w:rsidRPr="00065FBD" w:rsidRDefault="00880238" w:rsidP="00880238">
      <w:pPr>
        <w:numPr>
          <w:ilvl w:val="0"/>
          <w:numId w:val="68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Children give a “thank-you clap” to all community helpers.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Homework / Follow-up:</w:t>
      </w:r>
    </w:p>
    <w:p w:rsidR="00880238" w:rsidRPr="00065FBD" w:rsidRDefault="00880238" w:rsidP="00880238">
      <w:pPr>
        <w:numPr>
          <w:ilvl w:val="0"/>
          <w:numId w:val="69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lastRenderedPageBreak/>
        <w:t>Draw your favorite community helper and their tool.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Worksheet 4:</w:t>
      </w:r>
      <w:r w:rsidRPr="00065FBD">
        <w:rPr>
          <w:rFonts w:asciiTheme="majorHAnsi" w:eastAsia="Times New Roman" w:hAnsiTheme="majorHAnsi" w:cs="Times New Roman"/>
          <w:color w:val="000000" w:themeColor="text1"/>
        </w:rPr>
        <w:t xml:space="preserve"> Match tools to professions.</w:t>
      </w:r>
    </w:p>
    <w:p w:rsidR="00880238" w:rsidRPr="00065FBD" w:rsidRDefault="00880238" w:rsidP="00880238">
      <w:pPr>
        <w:spacing w:after="0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pict>
          <v:rect id="_x0000_i1035" style="width:0;height:1.5pt" o:hralign="center" o:hrstd="t" o:hr="t" fillcolor="#a0a0a0" stroked="f"/>
        </w:pict>
      </w:r>
    </w:p>
    <w:p w:rsidR="00880238" w:rsidRPr="00065FBD" w:rsidRDefault="00880238" w:rsidP="00065FBD">
      <w:pPr>
        <w:shd w:val="clear" w:color="auto" w:fill="FFD966" w:themeFill="accent4" w:themeFillTint="99"/>
        <w:spacing w:before="100" w:beforeAutospacing="1" w:after="100" w:afterAutospacing="1" w:line="240" w:lineRule="auto"/>
        <w:jc w:val="center"/>
        <w:outlineLvl w:val="2"/>
        <w:rPr>
          <w:rFonts w:asciiTheme="majorHAnsi" w:eastAsia="Times New Roman" w:hAnsiTheme="majorHAnsi" w:cs="Times New Roman"/>
          <w:b/>
          <w:bCs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Day 8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Day / Strand / Topic / Duration:</w:t>
      </w:r>
      <w:r w:rsidRPr="00065FBD">
        <w:rPr>
          <w:rFonts w:asciiTheme="majorHAnsi" w:eastAsia="Times New Roman" w:hAnsiTheme="majorHAnsi" w:cs="Times New Roman"/>
          <w:color w:val="000000" w:themeColor="text1"/>
        </w:rPr>
        <w:br/>
        <w:t>Day 8 / Community Helpers / Professions Activities / 35 min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Learning Objectives:</w:t>
      </w:r>
    </w:p>
    <w:p w:rsidR="00880238" w:rsidRPr="00065FBD" w:rsidRDefault="00880238" w:rsidP="00880238">
      <w:pPr>
        <w:numPr>
          <w:ilvl w:val="0"/>
          <w:numId w:val="70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Connect each profession with its tools.</w:t>
      </w:r>
    </w:p>
    <w:p w:rsidR="00880238" w:rsidRPr="00065FBD" w:rsidRDefault="00880238" w:rsidP="00880238">
      <w:pPr>
        <w:numPr>
          <w:ilvl w:val="0"/>
          <w:numId w:val="70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Role-play professions creatively.</w:t>
      </w:r>
    </w:p>
    <w:p w:rsidR="00880238" w:rsidRPr="00065FBD" w:rsidRDefault="00880238" w:rsidP="00880238">
      <w:pPr>
        <w:numPr>
          <w:ilvl w:val="0"/>
          <w:numId w:val="70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Build vocabulary and understanding of daily tasks.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Islamic &amp; Moral Value Connection:</w:t>
      </w:r>
    </w:p>
    <w:p w:rsidR="00880238" w:rsidRPr="00065FBD" w:rsidRDefault="00880238" w:rsidP="00880238">
      <w:pPr>
        <w:numPr>
          <w:ilvl w:val="0"/>
          <w:numId w:val="71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Teach cooperation and helping others as a moral value.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SDG Alignment:</w:t>
      </w:r>
    </w:p>
    <w:p w:rsidR="00880238" w:rsidRPr="00065FBD" w:rsidRDefault="00880238" w:rsidP="00880238">
      <w:pPr>
        <w:numPr>
          <w:ilvl w:val="0"/>
          <w:numId w:val="72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SDG 4: Quality Education – experiential learning.</w:t>
      </w:r>
    </w:p>
    <w:p w:rsidR="00880238" w:rsidRPr="00065FBD" w:rsidRDefault="00880238" w:rsidP="00880238">
      <w:pPr>
        <w:numPr>
          <w:ilvl w:val="0"/>
          <w:numId w:val="72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SDG 8: Decent Work and Economic Growth – understanding societal roles.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Multiple Intelligences &amp; 4Cs:</w:t>
      </w:r>
    </w:p>
    <w:p w:rsidR="00880238" w:rsidRPr="00065FBD" w:rsidRDefault="00880238" w:rsidP="00880238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Bodily-Kinesthetic: Role-play professions.</w:t>
      </w:r>
    </w:p>
    <w:p w:rsidR="00880238" w:rsidRPr="00065FBD" w:rsidRDefault="00880238" w:rsidP="00880238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Visual: Observe and match pictures and tools.</w:t>
      </w:r>
    </w:p>
    <w:p w:rsidR="00880238" w:rsidRPr="00065FBD" w:rsidRDefault="00880238" w:rsidP="00880238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Linguistic: Oral Q&amp;A and discussions.</w:t>
      </w:r>
    </w:p>
    <w:p w:rsidR="00880238" w:rsidRPr="00065FBD" w:rsidRDefault="00880238" w:rsidP="00880238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Interpersonal: Partner activity for tool matching.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Warm-up / Recall (5 min):</w:t>
      </w:r>
    </w:p>
    <w:p w:rsidR="00880238" w:rsidRPr="00065FBD" w:rsidRDefault="00880238" w:rsidP="00880238">
      <w:pPr>
        <w:numPr>
          <w:ilvl w:val="0"/>
          <w:numId w:val="74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Quick recap of Day 7 professions using flashcards.</w:t>
      </w:r>
    </w:p>
    <w:p w:rsidR="00880238" w:rsidRPr="00065FBD" w:rsidRDefault="00880238" w:rsidP="00880238">
      <w:pPr>
        <w:numPr>
          <w:ilvl w:val="0"/>
          <w:numId w:val="74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Ask: “Who did you like yesterday and why?”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Main Story / Concept Activity (10–15 min):</w:t>
      </w:r>
    </w:p>
    <w:p w:rsidR="00880238" w:rsidRPr="00065FBD" w:rsidRDefault="00880238" w:rsidP="00880238">
      <w:pPr>
        <w:numPr>
          <w:ilvl w:val="0"/>
          <w:numId w:val="75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Display toy tools for each profession.</w:t>
      </w:r>
    </w:p>
    <w:p w:rsidR="00880238" w:rsidRPr="00065FBD" w:rsidRDefault="00880238" w:rsidP="00880238">
      <w:pPr>
        <w:numPr>
          <w:ilvl w:val="0"/>
          <w:numId w:val="75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Discuss their use: e.g., stethoscope helps a doctor check health; tractor helps a farmer.</w:t>
      </w:r>
    </w:p>
    <w:p w:rsidR="00880238" w:rsidRPr="00065FBD" w:rsidRDefault="00880238" w:rsidP="00880238">
      <w:pPr>
        <w:numPr>
          <w:ilvl w:val="0"/>
          <w:numId w:val="75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Demonstrate simple actions using the tools.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Interactive / Pair / Group Activities (5–15 min):</w:t>
      </w:r>
    </w:p>
    <w:p w:rsidR="00880238" w:rsidRPr="00065FBD" w:rsidRDefault="00880238" w:rsidP="00880238">
      <w:pPr>
        <w:numPr>
          <w:ilvl w:val="0"/>
          <w:numId w:val="76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lastRenderedPageBreak/>
        <w:t>Station Rotation:</w:t>
      </w:r>
      <w:r w:rsidRPr="00065FBD">
        <w:rPr>
          <w:rFonts w:asciiTheme="majorHAnsi" w:eastAsia="Times New Roman" w:hAnsiTheme="majorHAnsi" w:cs="Times New Roman"/>
          <w:color w:val="000000" w:themeColor="text1"/>
        </w:rPr>
        <w:t xml:space="preserve"> Children rotate through stations, picking the right tool for each profession and performing a small action (e.g., pretend teaching with a book, checking a doll as a doctor).</w:t>
      </w:r>
    </w:p>
    <w:p w:rsidR="00880238" w:rsidRPr="00065FBD" w:rsidRDefault="00880238" w:rsidP="00880238">
      <w:pPr>
        <w:numPr>
          <w:ilvl w:val="0"/>
          <w:numId w:val="76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Mini Craft:</w:t>
      </w:r>
      <w:r w:rsidRPr="00065FBD">
        <w:rPr>
          <w:rFonts w:asciiTheme="majorHAnsi" w:eastAsia="Times New Roman" w:hAnsiTheme="majorHAnsi" w:cs="Times New Roman"/>
          <w:color w:val="000000" w:themeColor="text1"/>
        </w:rPr>
        <w:t xml:space="preserve"> Make a “tool card” for a chosen profession using paper and crayons.</w:t>
      </w:r>
    </w:p>
    <w:p w:rsidR="00880238" w:rsidRPr="00065FBD" w:rsidRDefault="00880238" w:rsidP="00880238">
      <w:pPr>
        <w:numPr>
          <w:ilvl w:val="0"/>
          <w:numId w:val="76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Oral Q&amp;A: “What does a farmer do?” / “Where does a policeman work?”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Closure / Reflection (5–10 min):</w:t>
      </w:r>
    </w:p>
    <w:p w:rsidR="00880238" w:rsidRPr="00065FBD" w:rsidRDefault="00880238" w:rsidP="00880238">
      <w:pPr>
        <w:numPr>
          <w:ilvl w:val="0"/>
          <w:numId w:val="77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Discuss: “Which tool was your favorite and why?”</w:t>
      </w:r>
    </w:p>
    <w:p w:rsidR="00880238" w:rsidRPr="00065FBD" w:rsidRDefault="00880238" w:rsidP="00880238">
      <w:pPr>
        <w:numPr>
          <w:ilvl w:val="0"/>
          <w:numId w:val="77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Reinforce respect and gratitude for community helpers.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Homework / Follow-up:</w:t>
      </w:r>
    </w:p>
    <w:p w:rsidR="00880238" w:rsidRPr="00065FBD" w:rsidRDefault="00880238" w:rsidP="00880238">
      <w:pPr>
        <w:numPr>
          <w:ilvl w:val="0"/>
          <w:numId w:val="78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Ask parents about one helper at home or in community; children share in class.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Worksheet 4:</w:t>
      </w:r>
      <w:r w:rsidRPr="00065FBD">
        <w:rPr>
          <w:rFonts w:asciiTheme="majorHAnsi" w:eastAsia="Times New Roman" w:hAnsiTheme="majorHAnsi" w:cs="Times New Roman"/>
          <w:color w:val="000000" w:themeColor="text1"/>
        </w:rPr>
        <w:t xml:space="preserve"> Match tools to professions.</w:t>
      </w:r>
    </w:p>
    <w:p w:rsidR="00880238" w:rsidRPr="00065FBD" w:rsidRDefault="00880238" w:rsidP="00880238">
      <w:pPr>
        <w:spacing w:after="0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pict>
          <v:rect id="_x0000_i1036" style="width:0;height:1.5pt" o:hralign="center" o:hrstd="t" o:hr="t" fillcolor="#a0a0a0" stroked="f"/>
        </w:pict>
      </w:r>
    </w:p>
    <w:p w:rsidR="00880238" w:rsidRPr="00065FBD" w:rsidRDefault="00880238" w:rsidP="00065FBD">
      <w:pPr>
        <w:shd w:val="clear" w:color="auto" w:fill="FFD966" w:themeFill="accent4" w:themeFillTint="99"/>
        <w:spacing w:before="100" w:beforeAutospacing="1" w:after="100" w:afterAutospacing="1" w:line="240" w:lineRule="auto"/>
        <w:jc w:val="center"/>
        <w:outlineLvl w:val="2"/>
        <w:rPr>
          <w:rFonts w:asciiTheme="majorHAnsi" w:eastAsia="Times New Roman" w:hAnsiTheme="majorHAnsi" w:cs="Times New Roman"/>
          <w:b/>
          <w:bCs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Day 9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Day / Strand / Topic / Duration:</w:t>
      </w:r>
      <w:r w:rsidRPr="00065FBD">
        <w:rPr>
          <w:rFonts w:asciiTheme="majorHAnsi" w:eastAsia="Times New Roman" w:hAnsiTheme="majorHAnsi" w:cs="Times New Roman"/>
          <w:color w:val="000000" w:themeColor="text1"/>
        </w:rPr>
        <w:br/>
        <w:t>Day 9 / Senses / Different Smells / 35 min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Learning Objectives:</w:t>
      </w:r>
    </w:p>
    <w:p w:rsidR="00880238" w:rsidRPr="00065FBD" w:rsidRDefault="00880238" w:rsidP="00880238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Differentiate good and bad smells.</w:t>
      </w:r>
    </w:p>
    <w:p w:rsidR="00880238" w:rsidRPr="00065FBD" w:rsidRDefault="00880238" w:rsidP="00880238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Connect smells with emotions.</w:t>
      </w:r>
    </w:p>
    <w:p w:rsidR="00880238" w:rsidRPr="00065FBD" w:rsidRDefault="00880238" w:rsidP="00880238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Develop observation, categorization, and communication skills.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Islamic &amp; Moral Value Connection:</w:t>
      </w:r>
    </w:p>
    <w:p w:rsidR="00880238" w:rsidRPr="00065FBD" w:rsidRDefault="00880238" w:rsidP="00880238">
      <w:pPr>
        <w:numPr>
          <w:ilvl w:val="0"/>
          <w:numId w:val="80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Thank Allah for the sense of smell.</w:t>
      </w:r>
    </w:p>
    <w:p w:rsidR="00880238" w:rsidRPr="00065FBD" w:rsidRDefault="00880238" w:rsidP="00880238">
      <w:pPr>
        <w:numPr>
          <w:ilvl w:val="0"/>
          <w:numId w:val="80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Highlight cleanliness and caring for surroundings.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SDG Alignment:</w:t>
      </w:r>
    </w:p>
    <w:p w:rsidR="00880238" w:rsidRPr="00065FBD" w:rsidRDefault="00880238" w:rsidP="00880238">
      <w:pPr>
        <w:numPr>
          <w:ilvl w:val="0"/>
          <w:numId w:val="81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SDG 3: Good Health and Well-being – sensory and hygiene awareness.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Multiple Intelligences &amp; 4Cs:</w:t>
      </w:r>
    </w:p>
    <w:p w:rsidR="00880238" w:rsidRPr="00065FBD" w:rsidRDefault="00880238" w:rsidP="00880238">
      <w:pPr>
        <w:numPr>
          <w:ilvl w:val="0"/>
          <w:numId w:val="82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Bodily-Kinesthetic: Smelling jars, hand gestures.</w:t>
      </w:r>
    </w:p>
    <w:p w:rsidR="00880238" w:rsidRPr="00065FBD" w:rsidRDefault="00880238" w:rsidP="00880238">
      <w:pPr>
        <w:numPr>
          <w:ilvl w:val="0"/>
          <w:numId w:val="82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Auditory &amp; Visual: Discuss and observe smell sources.</w:t>
      </w:r>
    </w:p>
    <w:p w:rsidR="00880238" w:rsidRPr="00065FBD" w:rsidRDefault="00880238" w:rsidP="00880238">
      <w:pPr>
        <w:numPr>
          <w:ilvl w:val="0"/>
          <w:numId w:val="82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Emotional: Connect smells with feelings.</w:t>
      </w:r>
    </w:p>
    <w:p w:rsidR="00880238" w:rsidRPr="00065FBD" w:rsidRDefault="00880238" w:rsidP="00880238">
      <w:pPr>
        <w:numPr>
          <w:ilvl w:val="0"/>
          <w:numId w:val="82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Interpersonal: Pair discussions and sharing.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Warm-up / Recall (5 min):</w:t>
      </w:r>
    </w:p>
    <w:p w:rsidR="00880238" w:rsidRPr="00065FBD" w:rsidRDefault="00880238" w:rsidP="00880238">
      <w:pPr>
        <w:numPr>
          <w:ilvl w:val="0"/>
          <w:numId w:val="83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lastRenderedPageBreak/>
        <w:t>Quick discussion: “What can you smell in your classroom?”</w:t>
      </w:r>
    </w:p>
    <w:p w:rsidR="00880238" w:rsidRPr="00065FBD" w:rsidRDefault="00880238" w:rsidP="00880238">
      <w:pPr>
        <w:numPr>
          <w:ilvl w:val="0"/>
          <w:numId w:val="83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Ask about previous lessons on senses.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Main Story / Concept Activity (10–15 min):</w:t>
      </w:r>
    </w:p>
    <w:p w:rsidR="00880238" w:rsidRPr="00065FBD" w:rsidRDefault="00880238" w:rsidP="00880238">
      <w:pPr>
        <w:numPr>
          <w:ilvl w:val="0"/>
          <w:numId w:val="84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Teacher presents jars with flowers, perfume (good smells) and garbage, dirty socks (bad smells).</w:t>
      </w:r>
    </w:p>
    <w:p w:rsidR="00880238" w:rsidRPr="00065FBD" w:rsidRDefault="00880238" w:rsidP="00880238">
      <w:pPr>
        <w:numPr>
          <w:ilvl w:val="0"/>
          <w:numId w:val="84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 xml:space="preserve">Story: “Ali smelled the flowers and felt happy. </w:t>
      </w:r>
      <w:proofErr w:type="spellStart"/>
      <w:r w:rsidRPr="00065FBD">
        <w:rPr>
          <w:rFonts w:asciiTheme="majorHAnsi" w:eastAsia="Times New Roman" w:hAnsiTheme="majorHAnsi" w:cs="Times New Roman"/>
          <w:color w:val="000000" w:themeColor="text1"/>
        </w:rPr>
        <w:t>Rida</w:t>
      </w:r>
      <w:proofErr w:type="spellEnd"/>
      <w:r w:rsidRPr="00065FBD">
        <w:rPr>
          <w:rFonts w:asciiTheme="majorHAnsi" w:eastAsia="Times New Roman" w:hAnsiTheme="majorHAnsi" w:cs="Times New Roman"/>
          <w:color w:val="000000" w:themeColor="text1"/>
        </w:rPr>
        <w:t xml:space="preserve"> smelled the garbage and wrinkled her nose.”</w:t>
      </w:r>
    </w:p>
    <w:p w:rsidR="00880238" w:rsidRPr="00065FBD" w:rsidRDefault="00880238" w:rsidP="00880238">
      <w:pPr>
        <w:numPr>
          <w:ilvl w:val="0"/>
          <w:numId w:val="84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Discuss how smells affect emotions.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Interactive / Pair / Group Activities (5–15 min):</w:t>
      </w:r>
    </w:p>
    <w:p w:rsidR="00880238" w:rsidRPr="00065FBD" w:rsidRDefault="00880238" w:rsidP="00880238">
      <w:pPr>
        <w:numPr>
          <w:ilvl w:val="0"/>
          <w:numId w:val="85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Blind Smell Game:</w:t>
      </w:r>
      <w:r w:rsidRPr="00065FBD">
        <w:rPr>
          <w:rFonts w:asciiTheme="majorHAnsi" w:eastAsia="Times New Roman" w:hAnsiTheme="majorHAnsi" w:cs="Times New Roman"/>
          <w:color w:val="000000" w:themeColor="text1"/>
        </w:rPr>
        <w:t xml:space="preserve"> Children close eyes and identify smells in jars.</w:t>
      </w:r>
    </w:p>
    <w:p w:rsidR="00880238" w:rsidRPr="00065FBD" w:rsidRDefault="00880238" w:rsidP="00880238">
      <w:pPr>
        <w:numPr>
          <w:ilvl w:val="0"/>
          <w:numId w:val="85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Emotion Chart:</w:t>
      </w:r>
      <w:r w:rsidRPr="00065FBD">
        <w:rPr>
          <w:rFonts w:asciiTheme="majorHAnsi" w:eastAsia="Times New Roman" w:hAnsiTheme="majorHAnsi" w:cs="Times New Roman"/>
          <w:color w:val="000000" w:themeColor="text1"/>
        </w:rPr>
        <w:t xml:space="preserve"> Draw happy/sad faces next to each smell picture.</w:t>
      </w:r>
    </w:p>
    <w:p w:rsidR="00880238" w:rsidRPr="00065FBD" w:rsidRDefault="00880238" w:rsidP="00880238">
      <w:pPr>
        <w:numPr>
          <w:ilvl w:val="0"/>
          <w:numId w:val="85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Pair discussion: “Which smell do you like best and why?”</w:t>
      </w:r>
    </w:p>
    <w:p w:rsidR="00880238" w:rsidRPr="00065FBD" w:rsidRDefault="00880238" w:rsidP="00880238">
      <w:pPr>
        <w:numPr>
          <w:ilvl w:val="0"/>
          <w:numId w:val="85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Creative Play:</w:t>
      </w:r>
      <w:r w:rsidRPr="00065FBD">
        <w:rPr>
          <w:rFonts w:asciiTheme="majorHAnsi" w:eastAsia="Times New Roman" w:hAnsiTheme="majorHAnsi" w:cs="Times New Roman"/>
          <w:color w:val="000000" w:themeColor="text1"/>
        </w:rPr>
        <w:t xml:space="preserve"> Children draw objects with good smells on chart paper.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Closure / Reflection (5–10 min):</w:t>
      </w:r>
    </w:p>
    <w:p w:rsidR="00880238" w:rsidRPr="00065FBD" w:rsidRDefault="00880238" w:rsidP="00880238">
      <w:pPr>
        <w:numPr>
          <w:ilvl w:val="0"/>
          <w:numId w:val="86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Recap good and bad smells.</w:t>
      </w:r>
    </w:p>
    <w:p w:rsidR="00880238" w:rsidRPr="00065FBD" w:rsidRDefault="00880238" w:rsidP="00880238">
      <w:pPr>
        <w:numPr>
          <w:ilvl w:val="0"/>
          <w:numId w:val="86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Ask: “Which smell made you happiest?”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Homework / Follow-up:</w:t>
      </w:r>
    </w:p>
    <w:p w:rsidR="00880238" w:rsidRPr="00065FBD" w:rsidRDefault="00880238" w:rsidP="00880238">
      <w:pPr>
        <w:numPr>
          <w:ilvl w:val="0"/>
          <w:numId w:val="87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Identify one good and one bad smell at home.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Worksheet:</w:t>
      </w:r>
      <w:r w:rsidRPr="00065FBD">
        <w:rPr>
          <w:rFonts w:asciiTheme="majorHAnsi" w:eastAsia="Times New Roman" w:hAnsiTheme="majorHAnsi" w:cs="Times New Roman"/>
          <w:color w:val="000000" w:themeColor="text1"/>
        </w:rPr>
        <w:t xml:space="preserve"> Tick good/bad smells.</w:t>
      </w:r>
    </w:p>
    <w:p w:rsidR="00880238" w:rsidRPr="00065FBD" w:rsidRDefault="00880238" w:rsidP="00880238">
      <w:pPr>
        <w:spacing w:after="0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pict>
          <v:rect id="_x0000_i1037" style="width:0;height:1.5pt" o:hralign="center" o:hrstd="t" o:hr="t" fillcolor="#a0a0a0" stroked="f"/>
        </w:pict>
      </w:r>
    </w:p>
    <w:p w:rsidR="00880238" w:rsidRPr="00065FBD" w:rsidRDefault="00880238" w:rsidP="00065FBD">
      <w:pPr>
        <w:shd w:val="clear" w:color="auto" w:fill="FFD966" w:themeFill="accent4" w:themeFillTint="99"/>
        <w:spacing w:before="100" w:beforeAutospacing="1" w:after="100" w:afterAutospacing="1" w:line="240" w:lineRule="auto"/>
        <w:jc w:val="center"/>
        <w:outlineLvl w:val="2"/>
        <w:rPr>
          <w:rFonts w:asciiTheme="majorHAnsi" w:eastAsia="Times New Roman" w:hAnsiTheme="majorHAnsi" w:cs="Times New Roman"/>
          <w:b/>
          <w:bCs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Day 10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Day / Strand / Topic / Duration:</w:t>
      </w:r>
      <w:r w:rsidRPr="00065FBD">
        <w:rPr>
          <w:rFonts w:asciiTheme="majorHAnsi" w:eastAsia="Times New Roman" w:hAnsiTheme="majorHAnsi" w:cs="Times New Roman"/>
          <w:color w:val="000000" w:themeColor="text1"/>
        </w:rPr>
        <w:br/>
        <w:t>Day 10 / Senses / Tastes – Sweet / 35 min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Learning Objectives:</w:t>
      </w:r>
    </w:p>
    <w:p w:rsidR="00880238" w:rsidRPr="00065FBD" w:rsidRDefault="00880238" w:rsidP="00880238">
      <w:pPr>
        <w:numPr>
          <w:ilvl w:val="0"/>
          <w:numId w:val="88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Identify sweet foods.</w:t>
      </w:r>
    </w:p>
    <w:p w:rsidR="00880238" w:rsidRPr="00065FBD" w:rsidRDefault="00880238" w:rsidP="00880238">
      <w:pPr>
        <w:numPr>
          <w:ilvl w:val="0"/>
          <w:numId w:val="88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Enhance fine motor skills through drawing/</w:t>
      </w:r>
      <w:proofErr w:type="spellStart"/>
      <w:r w:rsidRPr="00065FBD">
        <w:rPr>
          <w:rFonts w:asciiTheme="majorHAnsi" w:eastAsia="Times New Roman" w:hAnsiTheme="majorHAnsi" w:cs="Times New Roman"/>
          <w:color w:val="000000" w:themeColor="text1"/>
        </w:rPr>
        <w:t>colouring</w:t>
      </w:r>
      <w:proofErr w:type="spellEnd"/>
      <w:r w:rsidRPr="00065FBD">
        <w:rPr>
          <w:rFonts w:asciiTheme="majorHAnsi" w:eastAsia="Times New Roman" w:hAnsiTheme="majorHAnsi" w:cs="Times New Roman"/>
          <w:color w:val="000000" w:themeColor="text1"/>
        </w:rPr>
        <w:t>.</w:t>
      </w:r>
    </w:p>
    <w:p w:rsidR="00880238" w:rsidRPr="00065FBD" w:rsidRDefault="00880238" w:rsidP="00880238">
      <w:pPr>
        <w:numPr>
          <w:ilvl w:val="0"/>
          <w:numId w:val="88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Introduce taste differentiation.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Islamic &amp; Moral Value Connection:</w:t>
      </w:r>
    </w:p>
    <w:p w:rsidR="00880238" w:rsidRPr="00065FBD" w:rsidRDefault="00880238" w:rsidP="00880238">
      <w:pPr>
        <w:numPr>
          <w:ilvl w:val="0"/>
          <w:numId w:val="89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Teach gratitude for foods and moderation in eating sweets.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SDG Alignment:</w:t>
      </w:r>
    </w:p>
    <w:p w:rsidR="00880238" w:rsidRPr="00065FBD" w:rsidRDefault="00880238" w:rsidP="00880238">
      <w:pPr>
        <w:numPr>
          <w:ilvl w:val="0"/>
          <w:numId w:val="90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SDG 3: Good Health and Well-being – awareness of nutrition and taste.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lastRenderedPageBreak/>
        <w:t>Multiple Intelligences &amp; 4Cs:</w:t>
      </w:r>
    </w:p>
    <w:p w:rsidR="00880238" w:rsidRPr="00065FBD" w:rsidRDefault="00880238" w:rsidP="00880238">
      <w:pPr>
        <w:numPr>
          <w:ilvl w:val="0"/>
          <w:numId w:val="91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Visual: Pictures of sweet foods.</w:t>
      </w:r>
    </w:p>
    <w:p w:rsidR="00880238" w:rsidRPr="00065FBD" w:rsidRDefault="00880238" w:rsidP="00880238">
      <w:pPr>
        <w:numPr>
          <w:ilvl w:val="0"/>
          <w:numId w:val="91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Bodily-Kinesthetic: Drawing, pointing, tasting real fruit.</w:t>
      </w:r>
    </w:p>
    <w:p w:rsidR="00880238" w:rsidRPr="00065FBD" w:rsidRDefault="00880238" w:rsidP="00880238">
      <w:pPr>
        <w:numPr>
          <w:ilvl w:val="0"/>
          <w:numId w:val="91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 xml:space="preserve">Linguistic: Oral discussion of </w:t>
      </w:r>
      <w:proofErr w:type="spellStart"/>
      <w:r w:rsidRPr="00065FBD">
        <w:rPr>
          <w:rFonts w:asciiTheme="majorHAnsi" w:eastAsia="Times New Roman" w:hAnsiTheme="majorHAnsi" w:cs="Times New Roman"/>
          <w:color w:val="000000" w:themeColor="text1"/>
        </w:rPr>
        <w:t>favourite</w:t>
      </w:r>
      <w:proofErr w:type="spellEnd"/>
      <w:r w:rsidRPr="00065FBD">
        <w:rPr>
          <w:rFonts w:asciiTheme="majorHAnsi" w:eastAsia="Times New Roman" w:hAnsiTheme="majorHAnsi" w:cs="Times New Roman"/>
          <w:color w:val="000000" w:themeColor="text1"/>
        </w:rPr>
        <w:t xml:space="preserve"> sweet foods.</w:t>
      </w:r>
    </w:p>
    <w:p w:rsidR="00880238" w:rsidRPr="00065FBD" w:rsidRDefault="00880238" w:rsidP="00880238">
      <w:pPr>
        <w:numPr>
          <w:ilvl w:val="0"/>
          <w:numId w:val="91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 xml:space="preserve">Interpersonal: Share </w:t>
      </w:r>
      <w:proofErr w:type="spellStart"/>
      <w:r w:rsidRPr="00065FBD">
        <w:rPr>
          <w:rFonts w:asciiTheme="majorHAnsi" w:eastAsia="Times New Roman" w:hAnsiTheme="majorHAnsi" w:cs="Times New Roman"/>
          <w:color w:val="000000" w:themeColor="text1"/>
        </w:rPr>
        <w:t>favourite</w:t>
      </w:r>
      <w:proofErr w:type="spellEnd"/>
      <w:r w:rsidRPr="00065FBD">
        <w:rPr>
          <w:rFonts w:asciiTheme="majorHAnsi" w:eastAsia="Times New Roman" w:hAnsiTheme="majorHAnsi" w:cs="Times New Roman"/>
          <w:color w:val="000000" w:themeColor="text1"/>
        </w:rPr>
        <w:t xml:space="preserve"> sweet foods.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Warm-up / Recall (5 min):</w:t>
      </w:r>
    </w:p>
    <w:p w:rsidR="00880238" w:rsidRPr="00065FBD" w:rsidRDefault="00880238" w:rsidP="00880238">
      <w:pPr>
        <w:numPr>
          <w:ilvl w:val="0"/>
          <w:numId w:val="92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Ask: “Which foods are sweet?”</w:t>
      </w:r>
    </w:p>
    <w:p w:rsidR="00880238" w:rsidRPr="00065FBD" w:rsidRDefault="00880238" w:rsidP="00880238">
      <w:pPr>
        <w:numPr>
          <w:ilvl w:val="0"/>
          <w:numId w:val="92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Show pictures of fruits, candies, desserts.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Main Story / Concept Activity (10–15 min):</w:t>
      </w:r>
    </w:p>
    <w:p w:rsidR="00880238" w:rsidRPr="00065FBD" w:rsidRDefault="00880238" w:rsidP="00880238">
      <w:pPr>
        <w:numPr>
          <w:ilvl w:val="0"/>
          <w:numId w:val="93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Story: “</w:t>
      </w:r>
      <w:proofErr w:type="spellStart"/>
      <w:r w:rsidRPr="00065FBD">
        <w:rPr>
          <w:rFonts w:asciiTheme="majorHAnsi" w:eastAsia="Times New Roman" w:hAnsiTheme="majorHAnsi" w:cs="Times New Roman"/>
          <w:color w:val="000000" w:themeColor="text1"/>
        </w:rPr>
        <w:t>Rida</w:t>
      </w:r>
      <w:proofErr w:type="spellEnd"/>
      <w:r w:rsidRPr="00065FBD">
        <w:rPr>
          <w:rFonts w:asciiTheme="majorHAnsi" w:eastAsia="Times New Roman" w:hAnsiTheme="majorHAnsi" w:cs="Times New Roman"/>
          <w:color w:val="000000" w:themeColor="text1"/>
        </w:rPr>
        <w:t xml:space="preserve"> and Ali taste a sweet apple and feel happy.”</w:t>
      </w:r>
    </w:p>
    <w:p w:rsidR="00880238" w:rsidRPr="00065FBD" w:rsidRDefault="00880238" w:rsidP="00880238">
      <w:pPr>
        <w:numPr>
          <w:ilvl w:val="0"/>
          <w:numId w:val="93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Discuss how sweet foods are different from sour or salty foods.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Interactive / Pair / Group Activities (5–15 min):</w:t>
      </w:r>
    </w:p>
    <w:p w:rsidR="00880238" w:rsidRPr="00065FBD" w:rsidRDefault="00880238" w:rsidP="00880238">
      <w:pPr>
        <w:numPr>
          <w:ilvl w:val="0"/>
          <w:numId w:val="94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Taste Table:</w:t>
      </w:r>
      <w:r w:rsidRPr="00065FBD">
        <w:rPr>
          <w:rFonts w:asciiTheme="majorHAnsi" w:eastAsia="Times New Roman" w:hAnsiTheme="majorHAnsi" w:cs="Times New Roman"/>
          <w:color w:val="000000" w:themeColor="text1"/>
        </w:rPr>
        <w:t xml:space="preserve"> Provide small real fruit pieces to taste.</w:t>
      </w:r>
    </w:p>
    <w:p w:rsidR="00880238" w:rsidRPr="00065FBD" w:rsidRDefault="00880238" w:rsidP="00880238">
      <w:pPr>
        <w:numPr>
          <w:ilvl w:val="0"/>
          <w:numId w:val="94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 xml:space="preserve">Draw a </w:t>
      </w:r>
      <w:proofErr w:type="spellStart"/>
      <w:r w:rsidRPr="00065FBD">
        <w:rPr>
          <w:rFonts w:asciiTheme="majorHAnsi" w:eastAsia="Times New Roman" w:hAnsiTheme="majorHAnsi" w:cs="Times New Roman"/>
          <w:color w:val="000000" w:themeColor="text1"/>
        </w:rPr>
        <w:t>favourite</w:t>
      </w:r>
      <w:proofErr w:type="spellEnd"/>
      <w:r w:rsidRPr="00065FBD">
        <w:rPr>
          <w:rFonts w:asciiTheme="majorHAnsi" w:eastAsia="Times New Roman" w:hAnsiTheme="majorHAnsi" w:cs="Times New Roman"/>
          <w:color w:val="000000" w:themeColor="text1"/>
        </w:rPr>
        <w:t xml:space="preserve"> sweet food.</w:t>
      </w:r>
    </w:p>
    <w:p w:rsidR="00880238" w:rsidRPr="00065FBD" w:rsidRDefault="00880238" w:rsidP="00880238">
      <w:pPr>
        <w:numPr>
          <w:ilvl w:val="0"/>
          <w:numId w:val="94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Pair discussion: “Do you like this sweet food? Why?”</w:t>
      </w:r>
    </w:p>
    <w:p w:rsidR="00880238" w:rsidRPr="00065FBD" w:rsidRDefault="00880238" w:rsidP="00880238">
      <w:pPr>
        <w:numPr>
          <w:ilvl w:val="0"/>
          <w:numId w:val="94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Mini game: “Find the sweet food” in the book or classroom flashcards.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Closure / Reflection (5–10 min):</w:t>
      </w:r>
    </w:p>
    <w:p w:rsidR="00880238" w:rsidRPr="00065FBD" w:rsidRDefault="00880238" w:rsidP="00880238">
      <w:pPr>
        <w:numPr>
          <w:ilvl w:val="0"/>
          <w:numId w:val="95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Recap sweet foods.</w:t>
      </w:r>
    </w:p>
    <w:p w:rsidR="00880238" w:rsidRPr="00065FBD" w:rsidRDefault="00880238" w:rsidP="00880238">
      <w:pPr>
        <w:numPr>
          <w:ilvl w:val="0"/>
          <w:numId w:val="95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Discuss moderation and healthy eating habits.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Homework / Follow-up:</w:t>
      </w:r>
    </w:p>
    <w:p w:rsidR="00880238" w:rsidRPr="00065FBD" w:rsidRDefault="00880238" w:rsidP="00880238">
      <w:pPr>
        <w:numPr>
          <w:ilvl w:val="0"/>
          <w:numId w:val="96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Draw one sweet food eaten at home.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Worksheet 5:</w:t>
      </w:r>
      <w:r w:rsidRPr="00065FBD">
        <w:rPr>
          <w:rFonts w:asciiTheme="majorHAnsi" w:eastAsia="Times New Roman" w:hAnsiTheme="majorHAnsi" w:cs="Times New Roman"/>
          <w:color w:val="000000" w:themeColor="text1"/>
        </w:rPr>
        <w:t xml:space="preserve"> Match sweet foods to pictures.</w:t>
      </w:r>
    </w:p>
    <w:p w:rsidR="00880238" w:rsidRPr="00065FBD" w:rsidRDefault="00880238" w:rsidP="00880238">
      <w:pPr>
        <w:spacing w:after="0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pict>
          <v:rect id="_x0000_i1038" style="width:0;height:1.5pt" o:hralign="center" o:hrstd="t" o:hr="t" fillcolor="#a0a0a0" stroked="f"/>
        </w:pict>
      </w:r>
    </w:p>
    <w:p w:rsidR="00880238" w:rsidRPr="00065FBD" w:rsidRDefault="00880238" w:rsidP="00065FBD">
      <w:pPr>
        <w:shd w:val="clear" w:color="auto" w:fill="FFD966" w:themeFill="accent4" w:themeFillTint="99"/>
        <w:spacing w:before="100" w:beforeAutospacing="1" w:after="100" w:afterAutospacing="1" w:line="240" w:lineRule="auto"/>
        <w:jc w:val="center"/>
        <w:outlineLvl w:val="2"/>
        <w:rPr>
          <w:rFonts w:asciiTheme="majorHAnsi" w:eastAsia="Times New Roman" w:hAnsiTheme="majorHAnsi" w:cs="Times New Roman"/>
          <w:b/>
          <w:bCs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Day 11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Day / Strand / Topic / Duration:</w:t>
      </w:r>
      <w:r w:rsidRPr="00065FBD">
        <w:rPr>
          <w:rFonts w:asciiTheme="majorHAnsi" w:eastAsia="Times New Roman" w:hAnsiTheme="majorHAnsi" w:cs="Times New Roman"/>
          <w:color w:val="000000" w:themeColor="text1"/>
        </w:rPr>
        <w:br/>
        <w:t>Day 11 / Senses / Tastes – Sour &amp; Salty / 35 min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Learning Objectives:</w:t>
      </w:r>
    </w:p>
    <w:p w:rsidR="00880238" w:rsidRPr="00065FBD" w:rsidRDefault="00880238" w:rsidP="00880238">
      <w:pPr>
        <w:numPr>
          <w:ilvl w:val="0"/>
          <w:numId w:val="97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Identify sour and salty foods.</w:t>
      </w:r>
    </w:p>
    <w:p w:rsidR="00880238" w:rsidRPr="00065FBD" w:rsidRDefault="00880238" w:rsidP="00880238">
      <w:pPr>
        <w:numPr>
          <w:ilvl w:val="0"/>
          <w:numId w:val="97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Classify foods by taste.</w:t>
      </w:r>
    </w:p>
    <w:p w:rsidR="00880238" w:rsidRPr="00065FBD" w:rsidRDefault="00880238" w:rsidP="00880238">
      <w:pPr>
        <w:numPr>
          <w:ilvl w:val="0"/>
          <w:numId w:val="97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Develop observation and categorization skills.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lastRenderedPageBreak/>
        <w:t>Islamic &amp; Moral Value Connection:</w:t>
      </w:r>
    </w:p>
    <w:p w:rsidR="00880238" w:rsidRPr="00065FBD" w:rsidRDefault="00880238" w:rsidP="00880238">
      <w:pPr>
        <w:numPr>
          <w:ilvl w:val="0"/>
          <w:numId w:val="98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Encourage gratitude for all foods.</w:t>
      </w:r>
    </w:p>
    <w:p w:rsidR="00880238" w:rsidRPr="00065FBD" w:rsidRDefault="00880238" w:rsidP="00880238">
      <w:pPr>
        <w:numPr>
          <w:ilvl w:val="0"/>
          <w:numId w:val="98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Introduce moderation and mindful eating habits.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SDG Alignment:</w:t>
      </w:r>
    </w:p>
    <w:p w:rsidR="00880238" w:rsidRPr="00065FBD" w:rsidRDefault="00880238" w:rsidP="00880238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SDG 3: Good Health and Well-being – nutrition and taste awareness.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Multiple Intelligences &amp; 4Cs:</w:t>
      </w:r>
    </w:p>
    <w:p w:rsidR="00880238" w:rsidRPr="00065FBD" w:rsidRDefault="00880238" w:rsidP="00880238">
      <w:pPr>
        <w:numPr>
          <w:ilvl w:val="0"/>
          <w:numId w:val="100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Visual: Pictures of sour and salty foods.</w:t>
      </w:r>
    </w:p>
    <w:p w:rsidR="00880238" w:rsidRPr="00065FBD" w:rsidRDefault="00880238" w:rsidP="00880238">
      <w:pPr>
        <w:numPr>
          <w:ilvl w:val="0"/>
          <w:numId w:val="100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Bodily-Kinesthetic: Sorting and drawing activities.</w:t>
      </w:r>
    </w:p>
    <w:p w:rsidR="00880238" w:rsidRPr="00065FBD" w:rsidRDefault="00880238" w:rsidP="00880238">
      <w:pPr>
        <w:numPr>
          <w:ilvl w:val="0"/>
          <w:numId w:val="100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Linguistic: Oral discussion of tastes.</w:t>
      </w:r>
    </w:p>
    <w:p w:rsidR="00880238" w:rsidRPr="00065FBD" w:rsidRDefault="00880238" w:rsidP="00880238">
      <w:pPr>
        <w:numPr>
          <w:ilvl w:val="0"/>
          <w:numId w:val="100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Creativity: Draw foods for each taste.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Warm-up / Recall (5 min):</w:t>
      </w:r>
    </w:p>
    <w:p w:rsidR="00880238" w:rsidRPr="00065FBD" w:rsidRDefault="00880238" w:rsidP="00880238">
      <w:pPr>
        <w:numPr>
          <w:ilvl w:val="0"/>
          <w:numId w:val="101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Review sweet foods from Day 10.</w:t>
      </w:r>
    </w:p>
    <w:p w:rsidR="00880238" w:rsidRPr="00065FBD" w:rsidRDefault="00880238" w:rsidP="00880238">
      <w:pPr>
        <w:numPr>
          <w:ilvl w:val="0"/>
          <w:numId w:val="101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Ask: “Can you name some foods that are sour or salty?”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Main Story / Concept Activity (10–15 min):</w:t>
      </w:r>
    </w:p>
    <w:p w:rsidR="00880238" w:rsidRPr="00065FBD" w:rsidRDefault="00880238" w:rsidP="00880238">
      <w:pPr>
        <w:numPr>
          <w:ilvl w:val="0"/>
          <w:numId w:val="102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Show pictures of sour foods (lemon, vinegar) and salty foods (chips, salted nuts).</w:t>
      </w:r>
    </w:p>
    <w:p w:rsidR="00880238" w:rsidRPr="00065FBD" w:rsidRDefault="00880238" w:rsidP="00880238">
      <w:pPr>
        <w:numPr>
          <w:ilvl w:val="0"/>
          <w:numId w:val="102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Discuss how each taste makes the mouth feel.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Interactive / Pair / Group Activities (5–15 min):</w:t>
      </w:r>
    </w:p>
    <w:p w:rsidR="00880238" w:rsidRPr="00065FBD" w:rsidRDefault="00880238" w:rsidP="00880238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Taste Sorting:</w:t>
      </w:r>
      <w:r w:rsidRPr="00065FBD">
        <w:rPr>
          <w:rFonts w:asciiTheme="majorHAnsi" w:eastAsia="Times New Roman" w:hAnsiTheme="majorHAnsi" w:cs="Times New Roman"/>
          <w:color w:val="000000" w:themeColor="text1"/>
        </w:rPr>
        <w:t xml:space="preserve"> Drag or place food pictures into “Sweet / Sour / Salty” baskets.</w:t>
      </w:r>
    </w:p>
    <w:p w:rsidR="00880238" w:rsidRPr="00065FBD" w:rsidRDefault="00880238" w:rsidP="00880238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Draw one sour and one salty food.</w:t>
      </w:r>
    </w:p>
    <w:p w:rsidR="00880238" w:rsidRPr="00065FBD" w:rsidRDefault="00880238" w:rsidP="00880238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Pair discussion: “Which taste do you like best and why?”</w:t>
      </w:r>
    </w:p>
    <w:p w:rsidR="00880238" w:rsidRPr="00065FBD" w:rsidRDefault="00880238" w:rsidP="00880238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Mini sensory experience: Taste safe samples (e.g., lemon wedge, crackers).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Closure / Reflection (5–10 min):</w:t>
      </w:r>
    </w:p>
    <w:p w:rsidR="00880238" w:rsidRPr="00065FBD" w:rsidRDefault="00880238" w:rsidP="00880238">
      <w:pPr>
        <w:numPr>
          <w:ilvl w:val="0"/>
          <w:numId w:val="104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Recap the three tastes.</w:t>
      </w:r>
    </w:p>
    <w:p w:rsidR="00880238" w:rsidRPr="00065FBD" w:rsidRDefault="00880238" w:rsidP="00880238">
      <w:pPr>
        <w:numPr>
          <w:ilvl w:val="0"/>
          <w:numId w:val="104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Ask children: “Which taste made your face funny?” (sour)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Homework / Follow-up:</w:t>
      </w:r>
    </w:p>
    <w:p w:rsidR="00880238" w:rsidRPr="00065FBD" w:rsidRDefault="00880238" w:rsidP="00880238">
      <w:pPr>
        <w:numPr>
          <w:ilvl w:val="0"/>
          <w:numId w:val="105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Observe foods at home and classify them by taste.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Worksheet:</w:t>
      </w:r>
      <w:r w:rsidRPr="00065FBD">
        <w:rPr>
          <w:rFonts w:asciiTheme="majorHAnsi" w:eastAsia="Times New Roman" w:hAnsiTheme="majorHAnsi" w:cs="Times New Roman"/>
          <w:color w:val="000000" w:themeColor="text1"/>
        </w:rPr>
        <w:t xml:space="preserve"> Draw and match foods to tastes (sweet, sour, salty).</w:t>
      </w:r>
    </w:p>
    <w:p w:rsidR="00880238" w:rsidRPr="00065FBD" w:rsidRDefault="00880238" w:rsidP="00880238">
      <w:pPr>
        <w:spacing w:after="0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pict>
          <v:rect id="_x0000_i1039" style="width:0;height:1.5pt" o:hralign="center" o:hrstd="t" o:hr="t" fillcolor="#a0a0a0" stroked="f"/>
        </w:pict>
      </w:r>
    </w:p>
    <w:p w:rsidR="00880238" w:rsidRPr="00065FBD" w:rsidRDefault="00880238" w:rsidP="00065FBD">
      <w:pPr>
        <w:shd w:val="clear" w:color="auto" w:fill="FFD966" w:themeFill="accent4" w:themeFillTint="99"/>
        <w:spacing w:before="100" w:beforeAutospacing="1" w:after="100" w:afterAutospacing="1" w:line="240" w:lineRule="auto"/>
        <w:jc w:val="center"/>
        <w:outlineLvl w:val="2"/>
        <w:rPr>
          <w:rFonts w:asciiTheme="majorHAnsi" w:eastAsia="Times New Roman" w:hAnsiTheme="majorHAnsi" w:cs="Times New Roman"/>
          <w:b/>
          <w:bCs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Day 12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lastRenderedPageBreak/>
        <w:t>Day / Strand / Topic / Duration:</w:t>
      </w:r>
      <w:r w:rsidRPr="00065FBD">
        <w:rPr>
          <w:rFonts w:asciiTheme="majorHAnsi" w:eastAsia="Times New Roman" w:hAnsiTheme="majorHAnsi" w:cs="Times New Roman"/>
          <w:color w:val="000000" w:themeColor="text1"/>
        </w:rPr>
        <w:br/>
        <w:t>Day 12 / Senses / Sounds / 35 min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Learning Objectives:</w:t>
      </w:r>
    </w:p>
    <w:p w:rsidR="00880238" w:rsidRPr="00065FBD" w:rsidRDefault="00880238" w:rsidP="00880238">
      <w:pPr>
        <w:numPr>
          <w:ilvl w:val="0"/>
          <w:numId w:val="106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Identify loud, soft, and shrill sounds.</w:t>
      </w:r>
    </w:p>
    <w:p w:rsidR="00880238" w:rsidRPr="00065FBD" w:rsidRDefault="00880238" w:rsidP="00880238">
      <w:pPr>
        <w:numPr>
          <w:ilvl w:val="0"/>
          <w:numId w:val="106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Enhance listening and auditory discrimination skills.</w:t>
      </w:r>
    </w:p>
    <w:p w:rsidR="00880238" w:rsidRPr="00065FBD" w:rsidRDefault="00880238" w:rsidP="00880238">
      <w:pPr>
        <w:numPr>
          <w:ilvl w:val="0"/>
          <w:numId w:val="106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Connect sounds to objects and actions.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Islamic &amp; Moral Value Connection:</w:t>
      </w:r>
    </w:p>
    <w:p w:rsidR="00880238" w:rsidRPr="00065FBD" w:rsidRDefault="00880238" w:rsidP="00880238">
      <w:pPr>
        <w:numPr>
          <w:ilvl w:val="0"/>
          <w:numId w:val="107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Appreciate the blessing of hearing.</w:t>
      </w:r>
    </w:p>
    <w:p w:rsidR="00880238" w:rsidRPr="00065FBD" w:rsidRDefault="00880238" w:rsidP="00880238">
      <w:pPr>
        <w:numPr>
          <w:ilvl w:val="0"/>
          <w:numId w:val="107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Encourage respect and attention when listening to others.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SDG Alignment:</w:t>
      </w:r>
    </w:p>
    <w:p w:rsidR="00880238" w:rsidRPr="00065FBD" w:rsidRDefault="00880238" w:rsidP="00880238">
      <w:pPr>
        <w:numPr>
          <w:ilvl w:val="0"/>
          <w:numId w:val="108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SDG 4: Quality Education – sensory-based learning.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Multiple Intelligences &amp; 4Cs:</w:t>
      </w:r>
    </w:p>
    <w:p w:rsidR="00880238" w:rsidRPr="00065FBD" w:rsidRDefault="00880238" w:rsidP="00880238">
      <w:pPr>
        <w:numPr>
          <w:ilvl w:val="0"/>
          <w:numId w:val="109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Auditory: Listen and identify different sounds.</w:t>
      </w:r>
    </w:p>
    <w:p w:rsidR="00880238" w:rsidRPr="00065FBD" w:rsidRDefault="00880238" w:rsidP="00880238">
      <w:pPr>
        <w:numPr>
          <w:ilvl w:val="0"/>
          <w:numId w:val="109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Bodily-Kinesthetic: Act out the sounds.</w:t>
      </w:r>
    </w:p>
    <w:p w:rsidR="00880238" w:rsidRPr="00065FBD" w:rsidRDefault="00880238" w:rsidP="00880238">
      <w:pPr>
        <w:numPr>
          <w:ilvl w:val="0"/>
          <w:numId w:val="109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Visual: Observe picture sources of sounds.</w:t>
      </w:r>
    </w:p>
    <w:p w:rsidR="00880238" w:rsidRPr="00065FBD" w:rsidRDefault="00880238" w:rsidP="00880238">
      <w:pPr>
        <w:numPr>
          <w:ilvl w:val="0"/>
          <w:numId w:val="109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Interpersonal: Pair and group sharing.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Warm-up / Recall (5 min):</w:t>
      </w:r>
    </w:p>
    <w:p w:rsidR="00880238" w:rsidRPr="00065FBD" w:rsidRDefault="00880238" w:rsidP="00880238">
      <w:pPr>
        <w:numPr>
          <w:ilvl w:val="0"/>
          <w:numId w:val="110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Quick discussion: “What sounds do you hear in class or home?”</w:t>
      </w:r>
    </w:p>
    <w:p w:rsidR="00880238" w:rsidRPr="00065FBD" w:rsidRDefault="00880238" w:rsidP="00880238">
      <w:pPr>
        <w:numPr>
          <w:ilvl w:val="0"/>
          <w:numId w:val="110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Review previous taste and smell activities.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Main Story / Concept Activity (10–15 min):</w:t>
      </w:r>
    </w:p>
    <w:p w:rsidR="00880238" w:rsidRPr="00065FBD" w:rsidRDefault="00880238" w:rsidP="00880238">
      <w:pPr>
        <w:numPr>
          <w:ilvl w:val="0"/>
          <w:numId w:val="111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Play recordings or live examples: drum (loud), birds chirping (soft), fire alarm (shrill).</w:t>
      </w:r>
    </w:p>
    <w:p w:rsidR="00880238" w:rsidRPr="00065FBD" w:rsidRDefault="00880238" w:rsidP="00880238">
      <w:pPr>
        <w:numPr>
          <w:ilvl w:val="0"/>
          <w:numId w:val="111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Discuss sources of sounds and emotions they evoke.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Interactive / Pair / Group Activities (5–15 min):</w:t>
      </w:r>
    </w:p>
    <w:p w:rsidR="00880238" w:rsidRPr="00065FBD" w:rsidRDefault="00880238" w:rsidP="00880238">
      <w:pPr>
        <w:numPr>
          <w:ilvl w:val="0"/>
          <w:numId w:val="112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Blindfold Guessing Game:</w:t>
      </w:r>
      <w:r w:rsidRPr="00065FBD">
        <w:rPr>
          <w:rFonts w:asciiTheme="majorHAnsi" w:eastAsia="Times New Roman" w:hAnsiTheme="majorHAnsi" w:cs="Times New Roman"/>
          <w:color w:val="000000" w:themeColor="text1"/>
        </w:rPr>
        <w:t xml:space="preserve"> Children close eyes and guess the sound.</w:t>
      </w:r>
    </w:p>
    <w:p w:rsidR="00880238" w:rsidRPr="00065FBD" w:rsidRDefault="00880238" w:rsidP="00880238">
      <w:pPr>
        <w:numPr>
          <w:ilvl w:val="0"/>
          <w:numId w:val="112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proofErr w:type="spellStart"/>
      <w:r w:rsidRPr="00065FBD">
        <w:rPr>
          <w:rFonts w:asciiTheme="majorHAnsi" w:eastAsia="Times New Roman" w:hAnsiTheme="majorHAnsi" w:cs="Times New Roman"/>
          <w:color w:val="000000" w:themeColor="text1"/>
        </w:rPr>
        <w:t>Colour</w:t>
      </w:r>
      <w:proofErr w:type="spellEnd"/>
      <w:r w:rsidRPr="00065FBD">
        <w:rPr>
          <w:rFonts w:asciiTheme="majorHAnsi" w:eastAsia="Times New Roman" w:hAnsiTheme="majorHAnsi" w:cs="Times New Roman"/>
          <w:color w:val="000000" w:themeColor="text1"/>
        </w:rPr>
        <w:t xml:space="preserve"> pictures of soft sounds in the book.</w:t>
      </w:r>
    </w:p>
    <w:p w:rsidR="00880238" w:rsidRPr="00065FBD" w:rsidRDefault="00880238" w:rsidP="00880238">
      <w:pPr>
        <w:numPr>
          <w:ilvl w:val="0"/>
          <w:numId w:val="112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Pair discussion: “Which sound do you like best?”</w:t>
      </w:r>
    </w:p>
    <w:p w:rsidR="00880238" w:rsidRPr="00065FBD" w:rsidRDefault="00880238" w:rsidP="00880238">
      <w:pPr>
        <w:numPr>
          <w:ilvl w:val="0"/>
          <w:numId w:val="112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Act out sounds physically (clap, stomp, flap hands).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Closure / Reflection (5–10 min):</w:t>
      </w:r>
    </w:p>
    <w:p w:rsidR="00880238" w:rsidRPr="00065FBD" w:rsidRDefault="00880238" w:rsidP="00880238">
      <w:pPr>
        <w:numPr>
          <w:ilvl w:val="0"/>
          <w:numId w:val="113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Recap loud, soft, shrill sounds and sources.</w:t>
      </w:r>
    </w:p>
    <w:p w:rsidR="00880238" w:rsidRPr="00065FBD" w:rsidRDefault="00880238" w:rsidP="00880238">
      <w:pPr>
        <w:numPr>
          <w:ilvl w:val="0"/>
          <w:numId w:val="113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Reflect: “How do these sounds make you feel?”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lastRenderedPageBreak/>
        <w:t>Homework / Follow-up:</w:t>
      </w:r>
    </w:p>
    <w:p w:rsidR="00880238" w:rsidRPr="00065FBD" w:rsidRDefault="00880238" w:rsidP="00880238">
      <w:pPr>
        <w:numPr>
          <w:ilvl w:val="0"/>
          <w:numId w:val="114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color w:val="000000" w:themeColor="text1"/>
        </w:rPr>
        <w:t>Listen at home and tell which sounds are loud, soft, or shrill.</w:t>
      </w:r>
    </w:p>
    <w:p w:rsidR="00880238" w:rsidRPr="00065FBD" w:rsidRDefault="00880238" w:rsidP="00880238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color w:val="000000" w:themeColor="text1"/>
        </w:rPr>
      </w:pPr>
      <w:r w:rsidRPr="00065FBD">
        <w:rPr>
          <w:rFonts w:asciiTheme="majorHAnsi" w:eastAsia="Times New Roman" w:hAnsiTheme="majorHAnsi" w:cs="Times New Roman"/>
          <w:b/>
          <w:bCs/>
          <w:color w:val="000000" w:themeColor="text1"/>
        </w:rPr>
        <w:t>Worksheet:</w:t>
      </w:r>
      <w:r w:rsidRPr="00065FBD">
        <w:rPr>
          <w:rFonts w:asciiTheme="majorHAnsi" w:eastAsia="Times New Roman" w:hAnsiTheme="majorHAnsi" w:cs="Times New Roman"/>
          <w:color w:val="000000" w:themeColor="text1"/>
        </w:rPr>
        <w:t xml:space="preserve"> </w:t>
      </w:r>
      <w:proofErr w:type="spellStart"/>
      <w:r w:rsidRPr="00065FBD">
        <w:rPr>
          <w:rFonts w:asciiTheme="majorHAnsi" w:eastAsia="Times New Roman" w:hAnsiTheme="majorHAnsi" w:cs="Times New Roman"/>
          <w:color w:val="000000" w:themeColor="text1"/>
        </w:rPr>
        <w:t>Colour</w:t>
      </w:r>
      <w:proofErr w:type="spellEnd"/>
      <w:r w:rsidRPr="00065FBD">
        <w:rPr>
          <w:rFonts w:asciiTheme="majorHAnsi" w:eastAsia="Times New Roman" w:hAnsiTheme="majorHAnsi" w:cs="Times New Roman"/>
          <w:color w:val="000000" w:themeColor="text1"/>
        </w:rPr>
        <w:t xml:space="preserve"> sources of soft sounds.</w:t>
      </w:r>
    </w:p>
    <w:p w:rsidR="00880238" w:rsidRPr="00065FBD" w:rsidRDefault="00880238" w:rsidP="00204D1C">
      <w:pPr>
        <w:rPr>
          <w:rFonts w:asciiTheme="majorHAnsi" w:hAnsiTheme="majorHAnsi"/>
          <w:color w:val="000000" w:themeColor="text1"/>
        </w:rPr>
      </w:pPr>
    </w:p>
    <w:p w:rsidR="00065FBD" w:rsidRPr="00065FBD" w:rsidRDefault="00880238" w:rsidP="00065FBD">
      <w:pPr>
        <w:pStyle w:val="NormalWeb"/>
        <w:shd w:val="clear" w:color="auto" w:fill="FFD966" w:themeFill="accent4" w:themeFillTint="99"/>
        <w:tabs>
          <w:tab w:val="left" w:pos="2140"/>
        </w:tabs>
        <w:jc w:val="center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Day: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13</w:t>
      </w:r>
    </w:p>
    <w:p w:rsidR="00880238" w:rsidRPr="00065FBD" w:rsidRDefault="00880238" w:rsidP="00065FBD">
      <w:pPr>
        <w:pStyle w:val="NormalWeb"/>
        <w:tabs>
          <w:tab w:val="left" w:pos="2140"/>
        </w:tabs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Strand: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Sensory Exploration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Topic: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Touch – Hot and Cold (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Pg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26–27)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Duration: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35–40 minutes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Learning Objectives: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identify hot and cold objects.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differentiate between warm, hot, cool, and cold sensations.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• Students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colour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>-code hot and cold items.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Islamic and Moral Value Connection: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Taking care of ourselves is important. Islam teaches us to protect our bodies from harm, including avoiding very hot objects that can hurt us.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SDG Alignment: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SDG 3 – Good Health and Well-being (staying safe from harmful temperatures).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Multiple Intelligences and 4Cs: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Bodily–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kinaesthetic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>: touching safe warm/cool items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• Visual–spatial: identifying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colours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for hot/cold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Interpersonal: group discussion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4Cs: critical thinking, communication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Warm-up / Recall (5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Students feel two bowls placed on a tray: one with warm water, one with cool water (teacher-supervised). Students describe how each feels. Teacher recalls Day 12 textures to link previous learning.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Main Story / Interactive / Pair / Group Activities (10–15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Teacher shows picture cards of sun, ice-cream, teapot, refrigerator, soup pot. Students sort them into hot or cold baskets.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A prediction game: teacher shows half of a picture (example: steam cloud). Students predict if it must be hot or cold.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Pair activity: students use a bubble map to list things that are hot and things that are cold.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• Students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colour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hot objects using warm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colours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and cold objects using cool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colours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>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lastRenderedPageBreak/>
        <w:t>Closure / Reflection (5–10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Students complete an oral T-chart: “Things that feel warm” vs. “Things that feel cold.”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They share safety tips about not touching very hot objects.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Homework / Follow-up: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Students draw one hot and one cold object at home.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Teaching Tips &amp; Techniques: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Use real-life examples, avoid anything too hot, encourage students to explain why something is hot or cold, use simple vocabulary, provide safety reminders.</w:t>
      </w:r>
    </w:p>
    <w:p w:rsidR="00880238" w:rsidRPr="00065FBD" w:rsidRDefault="00880238" w:rsidP="00880238">
      <w:pPr>
        <w:rPr>
          <w:rFonts w:asciiTheme="majorHAnsi" w:hAnsiTheme="majorHAnsi"/>
          <w:color w:val="000000" w:themeColor="text1"/>
        </w:rPr>
      </w:pPr>
      <w:r w:rsidRPr="00065FBD">
        <w:rPr>
          <w:rFonts w:asciiTheme="majorHAnsi" w:hAnsiTheme="majorHAnsi"/>
          <w:color w:val="000000" w:themeColor="text1"/>
        </w:rPr>
        <w:pict>
          <v:rect id="_x0000_i1045" style="width:0;height:1.5pt" o:hralign="center" o:hrstd="t" o:hr="t" fillcolor="#a0a0a0" stroked="f"/>
        </w:pict>
      </w:r>
    </w:p>
    <w:p w:rsidR="00880238" w:rsidRPr="00065FBD" w:rsidRDefault="00880238" w:rsidP="00065FBD">
      <w:pPr>
        <w:pStyle w:val="Heading1"/>
        <w:shd w:val="clear" w:color="auto" w:fill="FFD966" w:themeFill="accent4" w:themeFillTint="99"/>
        <w:jc w:val="center"/>
        <w:rPr>
          <w:color w:val="000000" w:themeColor="text1"/>
          <w:sz w:val="22"/>
          <w:szCs w:val="22"/>
        </w:rPr>
      </w:pPr>
      <w:r w:rsidRPr="00065FBD">
        <w:rPr>
          <w:rStyle w:val="Strong"/>
          <w:b w:val="0"/>
          <w:bCs w:val="0"/>
          <w:color w:val="000000" w:themeColor="text1"/>
          <w:sz w:val="22"/>
          <w:szCs w:val="22"/>
        </w:rPr>
        <w:t>Day 14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Day: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14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Strand: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Sensory Exploration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Topic: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Touch – Rough, Soft, Hard (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Pg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28–29)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Duration: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35–40 minutes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Learning Objectives: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• Students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recognise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rough, soft, and hard textures.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classify objects based on texture.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respond orally using texture words.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Islamic and Moral Value Connection: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Islam encourages gratitude for the senses we have. Students learn to appreciate the sense of touch.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SDG Alignment: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SDG 4 – Quality Education (sensory learning).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Multiple Intelligences and 4Cs: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•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Kinaesthetic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>: touching textured materials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Logical: sorting activity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Interpersonal: partner tasks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4Cs: communication, collaboration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Warm-up / Recall (5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Teacher displays cotton, sandpaper, sponge, and a small wooden block. Students guess which is rough, soft, or hard.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Main Story / Interactive / Pair / Group Activities (10–15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explore texture stations and record observations by placing picture cards under categories.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A Venn diagram compares soft vs. hard (some items can be both).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Think-Pair-Share: “Which texture is most comfortable and why?”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complete a sensory collage by gluing rough, soft, and hard materials to a chart.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lastRenderedPageBreak/>
        <w:t>Closure / Reflection (5–10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Quick texture quiz: teacher shows an item and students raise a hand sign for rough, soft, or hard.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Homework / Follow-up: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Students find one rough and one soft object at home with parental help.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Teaching Tips &amp; Techniques: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Use safe materials, encourage descriptive language, support shy students during oral work, allow exploration time.</w:t>
      </w:r>
    </w:p>
    <w:p w:rsidR="00880238" w:rsidRPr="00065FBD" w:rsidRDefault="00880238" w:rsidP="00880238">
      <w:pPr>
        <w:rPr>
          <w:rFonts w:asciiTheme="majorHAnsi" w:hAnsiTheme="majorHAnsi"/>
          <w:color w:val="000000" w:themeColor="text1"/>
        </w:rPr>
      </w:pPr>
      <w:r w:rsidRPr="00065FBD">
        <w:rPr>
          <w:rFonts w:asciiTheme="majorHAnsi" w:hAnsiTheme="majorHAnsi"/>
          <w:color w:val="000000" w:themeColor="text1"/>
        </w:rPr>
        <w:pict>
          <v:rect id="_x0000_i1046" style="width:0;height:1.5pt" o:hralign="center" o:hrstd="t" o:hr="t" fillcolor="#a0a0a0" stroked="f"/>
        </w:pict>
      </w:r>
    </w:p>
    <w:p w:rsidR="00880238" w:rsidRPr="00065FBD" w:rsidRDefault="00880238" w:rsidP="00065FBD">
      <w:pPr>
        <w:pStyle w:val="Heading1"/>
        <w:shd w:val="clear" w:color="auto" w:fill="FFD966" w:themeFill="accent4" w:themeFillTint="99"/>
        <w:jc w:val="center"/>
        <w:rPr>
          <w:color w:val="000000" w:themeColor="text1"/>
          <w:sz w:val="22"/>
          <w:szCs w:val="22"/>
        </w:rPr>
      </w:pPr>
      <w:r w:rsidRPr="00065FBD">
        <w:rPr>
          <w:rStyle w:val="Strong"/>
          <w:b w:val="0"/>
          <w:bCs w:val="0"/>
          <w:color w:val="000000" w:themeColor="text1"/>
          <w:sz w:val="22"/>
          <w:szCs w:val="22"/>
        </w:rPr>
        <w:t>Day 15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Day: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15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Strand: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Environment and Community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Topic: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Means of Transportation (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Pg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30–32)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Duration: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35–40 minutes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Learning Objectives: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identify land, air, and water vehicles.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sort vehicles correctly.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create a simple vehicle craft.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Islamic and Moral Value Connection: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Islam encourages being thankful for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the</w:t>
      </w:r>
      <w:r w:rsidRPr="00065FBD">
        <w:rPr>
          <w:rFonts w:asciiTheme="majorHAnsi" w:eastAsia="MS Gothic" w:hAnsiTheme="majorHAnsi" w:cs="MS Gothic"/>
          <w:color w:val="000000" w:themeColor="text1"/>
          <w:sz w:val="22"/>
          <w:szCs w:val="22"/>
        </w:rPr>
        <w:t>便利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of transportation that helps people travel and perform good deeds.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SDG Alignment: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SDG 9 – Industry, Innovation, Infrastructure.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Multiple Intelligences and 4Cs: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Visual: pictures and models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•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Kinaesthetic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>: sorting toys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• Logical–mathematical: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categorising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4Cs: collaboration, creativity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Warm-up / Recall (5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Teacher shows toy cars, boats, and airplanes. Students name each vehicle and recall where it travels.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Main Story / Interactive / Pair / Group Activities (10–15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Floor-map activity: students place vehicles on land, water, or sky areas.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Vehicle movement game: students pretend to be trains, boats, or airplanes.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complete a T-chart comparing land vs. air transport.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Craft activity: students build a simple car or airplane using stickers and shapes.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lastRenderedPageBreak/>
        <w:t>Closure / Reflection (5–10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Students share: “My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favourite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vehicle and why.”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Homework / Follow-up: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Draw a vehicle used in Pakistan (bus, rickshaw, boat, etc.).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Teaching Tips &amp; Techniques: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Use local vehicle examples; keep craft steps simple; encourage imaginative play.</w:t>
      </w:r>
    </w:p>
    <w:p w:rsidR="00880238" w:rsidRPr="00065FBD" w:rsidRDefault="00880238" w:rsidP="00880238">
      <w:pPr>
        <w:rPr>
          <w:rFonts w:asciiTheme="majorHAnsi" w:hAnsiTheme="majorHAnsi"/>
          <w:color w:val="000000" w:themeColor="text1"/>
        </w:rPr>
      </w:pPr>
      <w:r w:rsidRPr="00065FBD">
        <w:rPr>
          <w:rFonts w:asciiTheme="majorHAnsi" w:hAnsiTheme="majorHAnsi"/>
          <w:color w:val="000000" w:themeColor="text1"/>
        </w:rPr>
        <w:pict>
          <v:rect id="_x0000_i1047" style="width:0;height:1.5pt" o:hralign="center" o:hrstd="t" o:hr="t" fillcolor="#a0a0a0" stroked="f"/>
        </w:pict>
      </w:r>
    </w:p>
    <w:p w:rsidR="00880238" w:rsidRPr="00065FBD" w:rsidRDefault="00880238" w:rsidP="00065FBD">
      <w:pPr>
        <w:pStyle w:val="Heading1"/>
        <w:shd w:val="clear" w:color="auto" w:fill="FFD966" w:themeFill="accent4" w:themeFillTint="99"/>
        <w:jc w:val="center"/>
        <w:rPr>
          <w:color w:val="000000" w:themeColor="text1"/>
          <w:sz w:val="22"/>
          <w:szCs w:val="22"/>
        </w:rPr>
      </w:pPr>
      <w:r w:rsidRPr="00065FBD">
        <w:rPr>
          <w:rStyle w:val="Strong"/>
          <w:b w:val="0"/>
          <w:bCs w:val="0"/>
          <w:color w:val="000000" w:themeColor="text1"/>
          <w:sz w:val="22"/>
          <w:szCs w:val="22"/>
        </w:rPr>
        <w:t>Day 16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Day: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16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Strand: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Environment and Community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Topic: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Parts of Vehicles (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Pg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33)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Duration: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35–40 minutes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Learning Objectives: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name basic vehicle parts: wheels, doors, steering, seats.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identify parts on toy models.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match parts with the correct vehicle.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Islamic and Moral Value Connection: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Islam teaches responsibility for belongings; taking care of vehicles is part of good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behaviour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>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SDG Alignment: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SDG 11 – Sustainable Cities and Communities.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Multiple Intelligences and 4Cs: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•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Kinaesthetic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>: exploring toys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Visual–spatial: labelling diagrams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Social: group identification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4Cs: critical thinking, communication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Warm-up / Recall (5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Teacher rolls a toy car and asks students what makes it move (wheels).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Main Story / Interactive / Pair / Group Activities (10–15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explore toy models of car, bicycle, and boat.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Matching game: teacher shows “wheel,” students point to the vehicle that has it.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Bubble map activity: students note parts of a car.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create a paper steering wheel or paper wheel craft.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Closure / Reflection (5–10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Students complete a quick oral quiz: “Which part helps us sit?” “Which part helps turn?”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lastRenderedPageBreak/>
        <w:t>Homework / Follow-up: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Students observe a real vehicle at home and name one part.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Teaching Tips &amp; Techniques: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Use large, safe toy models; repeat vocabulary; allow hands-on exploration.</w:t>
      </w:r>
    </w:p>
    <w:p w:rsidR="00880238" w:rsidRPr="00065FBD" w:rsidRDefault="00880238" w:rsidP="00880238">
      <w:pPr>
        <w:rPr>
          <w:rFonts w:asciiTheme="majorHAnsi" w:hAnsiTheme="majorHAnsi"/>
          <w:color w:val="000000" w:themeColor="text1"/>
        </w:rPr>
      </w:pPr>
      <w:r w:rsidRPr="00065FBD">
        <w:rPr>
          <w:rFonts w:asciiTheme="majorHAnsi" w:hAnsiTheme="majorHAnsi"/>
          <w:color w:val="000000" w:themeColor="text1"/>
        </w:rPr>
        <w:pict>
          <v:rect id="_x0000_i1048" style="width:0;height:1.5pt" o:hralign="center" o:hrstd="t" o:hr="t" fillcolor="#a0a0a0" stroked="f"/>
        </w:pict>
      </w:r>
    </w:p>
    <w:p w:rsidR="00880238" w:rsidRPr="00065FBD" w:rsidRDefault="00880238" w:rsidP="00065FBD">
      <w:pPr>
        <w:pStyle w:val="Heading1"/>
        <w:shd w:val="clear" w:color="auto" w:fill="FFD966" w:themeFill="accent4" w:themeFillTint="99"/>
        <w:jc w:val="center"/>
        <w:rPr>
          <w:color w:val="000000" w:themeColor="text1"/>
          <w:sz w:val="22"/>
          <w:szCs w:val="22"/>
        </w:rPr>
      </w:pPr>
      <w:r w:rsidRPr="00065FBD">
        <w:rPr>
          <w:rStyle w:val="Strong"/>
          <w:b w:val="0"/>
          <w:bCs w:val="0"/>
          <w:color w:val="000000" w:themeColor="text1"/>
          <w:sz w:val="22"/>
          <w:szCs w:val="22"/>
        </w:rPr>
        <w:t>Day 17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Day: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17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Strand: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Living World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Topic: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Living and Non-living Things (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Pg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34–36)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Duration: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35–40 minutes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Learning Objectives: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differentiate living and non-living things.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identify features: living things grow, move, need food/water.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sort objects correctly.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Islamic and Moral Value Connection: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Islam teaches kindness toward all living things; students learn respect for nature.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SDG Alignment: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SDG 15 – Life on Land.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Multiple Intelligences and 4Cs: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Naturalistic: exploring plants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Logical: sorting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Interpersonal: discussing examples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4Cs: communication, critical thinking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Warm-up / Recall (5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Teacher shows a plant and a toy. Students say which is living.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Main Story / Interactive / Pair / Group Activities (10–15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do a scavenger hunt: find one living and one non-living thing in class.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Venn diagram comparing living vs. non-living.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Movement game: living things move (students hop), non-living things stay still (students freeze).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Drawing activity: draw one thing that grows.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Closure / Reflection (5–10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Students explain: “This is living because…”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Homework / Follow-up: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Find a living thing at home and observe what it needs.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lastRenderedPageBreak/>
        <w:t>Teaching Tips &amp; Techniques: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Use real plants; keep the distinction simple; encourage full sentences.</w:t>
      </w:r>
    </w:p>
    <w:p w:rsidR="00880238" w:rsidRPr="00065FBD" w:rsidRDefault="00880238" w:rsidP="00880238">
      <w:pPr>
        <w:rPr>
          <w:rFonts w:asciiTheme="majorHAnsi" w:hAnsiTheme="majorHAnsi"/>
          <w:color w:val="000000" w:themeColor="text1"/>
        </w:rPr>
      </w:pPr>
      <w:r w:rsidRPr="00065FBD">
        <w:rPr>
          <w:rFonts w:asciiTheme="majorHAnsi" w:hAnsiTheme="majorHAnsi"/>
          <w:color w:val="000000" w:themeColor="text1"/>
        </w:rPr>
        <w:pict>
          <v:rect id="_x0000_i1049" style="width:0;height:1.5pt" o:hralign="center" o:hrstd="t" o:hr="t" fillcolor="#a0a0a0" stroked="f"/>
        </w:pict>
      </w:r>
    </w:p>
    <w:p w:rsidR="00880238" w:rsidRPr="00065FBD" w:rsidRDefault="00880238" w:rsidP="00065FBD">
      <w:pPr>
        <w:pStyle w:val="Heading1"/>
        <w:shd w:val="clear" w:color="auto" w:fill="FFD966" w:themeFill="accent4" w:themeFillTint="99"/>
        <w:jc w:val="center"/>
        <w:rPr>
          <w:color w:val="000000" w:themeColor="text1"/>
          <w:sz w:val="22"/>
          <w:szCs w:val="22"/>
        </w:rPr>
      </w:pPr>
      <w:r w:rsidRPr="00065FBD">
        <w:rPr>
          <w:rStyle w:val="Strong"/>
          <w:b w:val="0"/>
          <w:bCs w:val="0"/>
          <w:color w:val="000000" w:themeColor="text1"/>
          <w:sz w:val="22"/>
          <w:szCs w:val="22"/>
        </w:rPr>
        <w:t>Day 18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Day: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18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Strand: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Environment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Topic: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Pollution (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Pg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37–39)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Duration: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35–40 minutes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Learning Objectives: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• Students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recognise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clean vs. polluted places.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understand simple ways to reduce pollution.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express feelings related to clean air and space.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Islamic and Moral Value Connection: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Cleanliness is part of faith. Keeping the environment clean is a moral duty.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SDG Alignment: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SDG 13 – Climate Action.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Multiple Intelligences and 4Cs: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Visual: comparing images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•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Kinaesthetic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>: clean-up activity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Interpersonal: discussing solutions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4Cs: collaboration, creativity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Warm-up / Recall (5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Teacher shows a clean-picture vs. polluted-picture flashcard. Students describe differences.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Main Story / Interactive / Pair / Group Activities (10–15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Pollution story time (simple narration).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Emotion link: clean places make people happy; polluted places make people sad.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Clean-up game: students pick up paper scraps from a mat and sort into bins.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Bubble map: “How can we keep our world clean?”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Closure / Reflection (5–10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Students say one action they will take to keep their surroundings clean.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Homework / Follow-up: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Draw a clean place you like.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Teaching Tips &amp; Techniques: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Use positive reinforcement, keep clean-up tasks small, use real examples.</w:t>
      </w:r>
    </w:p>
    <w:p w:rsidR="00880238" w:rsidRPr="00065FBD" w:rsidRDefault="00880238" w:rsidP="00880238">
      <w:pPr>
        <w:rPr>
          <w:rFonts w:asciiTheme="majorHAnsi" w:hAnsiTheme="majorHAnsi"/>
          <w:color w:val="000000" w:themeColor="text1"/>
        </w:rPr>
      </w:pPr>
      <w:r w:rsidRPr="00065FBD">
        <w:rPr>
          <w:rFonts w:asciiTheme="majorHAnsi" w:hAnsiTheme="majorHAnsi"/>
          <w:color w:val="000000" w:themeColor="text1"/>
        </w:rPr>
        <w:lastRenderedPageBreak/>
        <w:pict>
          <v:rect id="_x0000_i1050" style="width:0;height:1.5pt" o:hralign="center" o:hrstd="t" o:hr="t" fillcolor="#a0a0a0" stroked="f"/>
        </w:pict>
      </w:r>
    </w:p>
    <w:p w:rsidR="00880238" w:rsidRPr="00065FBD" w:rsidRDefault="00880238" w:rsidP="00065FBD">
      <w:pPr>
        <w:pStyle w:val="Heading1"/>
        <w:shd w:val="clear" w:color="auto" w:fill="FFD966" w:themeFill="accent4" w:themeFillTint="99"/>
        <w:jc w:val="center"/>
        <w:rPr>
          <w:color w:val="000000" w:themeColor="text1"/>
          <w:sz w:val="22"/>
          <w:szCs w:val="22"/>
        </w:rPr>
      </w:pPr>
      <w:r w:rsidRPr="00065FBD">
        <w:rPr>
          <w:rStyle w:val="Strong"/>
          <w:b w:val="0"/>
          <w:bCs w:val="0"/>
          <w:color w:val="000000" w:themeColor="text1"/>
          <w:sz w:val="22"/>
          <w:szCs w:val="22"/>
        </w:rPr>
        <w:t>Day 19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Day: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19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Strand: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Environment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Topic: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Seasons – Winter and Summer (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Pg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40–41)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Duration: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35–40 minutes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Learning Objectives: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identify winter and summer.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match clothing and objects with seasons.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describe seasonal differences.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Islamic and Moral Value Connection: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Allah created different seasons to benefit people in many ways; students appreciate nature’s balance.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SDG Alignment: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SDG 13 – Climate Action.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Multiple Intelligences and 4Cs: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Visual: sorting items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•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Kinaesthetic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>: movement role-play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Social: group work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4Cs: critical thinking, communication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Warm-up / Recall (5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Teacher shows a winter basket (gloves, cap) and a summer basket (sunglasses, hat). Students guess which season they belong to.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Main Story / Interactive / Pair / Group Activities (10–15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Sorting game: students place items under winter or summer.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Movement activity: shiver for winter, fan for summer.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Bubble map: things we see in summer and winter.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•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Colouring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activity: winter/summer scene.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Closure / Reflection (5–10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Students share: “I wear___ in winter” or “I use ___ in summer.”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Homework / Follow-up: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Students draw one winter and one summer item.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Teaching Tips &amp; Techniques: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Use real clothing items; keep comparisons visual; encourage sentence formation.</w:t>
      </w:r>
    </w:p>
    <w:p w:rsidR="00880238" w:rsidRPr="00065FBD" w:rsidRDefault="00880238" w:rsidP="00880238">
      <w:pPr>
        <w:rPr>
          <w:rFonts w:asciiTheme="majorHAnsi" w:hAnsiTheme="majorHAnsi"/>
          <w:color w:val="000000" w:themeColor="text1"/>
        </w:rPr>
      </w:pPr>
      <w:r w:rsidRPr="00065FBD">
        <w:rPr>
          <w:rFonts w:asciiTheme="majorHAnsi" w:hAnsiTheme="majorHAnsi"/>
          <w:color w:val="000000" w:themeColor="text1"/>
        </w:rPr>
        <w:pict>
          <v:rect id="_x0000_i1051" style="width:0;height:1.5pt" o:hralign="center" o:hrstd="t" o:hr="t" fillcolor="#a0a0a0" stroked="f"/>
        </w:pict>
      </w:r>
    </w:p>
    <w:p w:rsidR="00880238" w:rsidRPr="00065FBD" w:rsidRDefault="00880238" w:rsidP="00065FBD">
      <w:pPr>
        <w:pStyle w:val="Heading1"/>
        <w:shd w:val="clear" w:color="auto" w:fill="FFD966" w:themeFill="accent4" w:themeFillTint="99"/>
        <w:jc w:val="center"/>
        <w:rPr>
          <w:color w:val="000000" w:themeColor="text1"/>
          <w:sz w:val="22"/>
          <w:szCs w:val="22"/>
        </w:rPr>
      </w:pPr>
      <w:r w:rsidRPr="00065FBD">
        <w:rPr>
          <w:rStyle w:val="Strong"/>
          <w:b w:val="0"/>
          <w:bCs w:val="0"/>
          <w:color w:val="000000" w:themeColor="text1"/>
          <w:sz w:val="22"/>
          <w:szCs w:val="22"/>
        </w:rPr>
        <w:lastRenderedPageBreak/>
        <w:t>Day 20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Day: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20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Strand: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Environment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Topic: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Weather Conditions (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Pg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42–43)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Duration: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35–40 minutes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Learning Objectives: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identify sunny, rainy, and cloudy weather.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match objects to weather conditions.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respond to weather through movement.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Islamic and Moral Value Connection: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Weather is a blessing from Allah. Students learn gratitude for all types of weather.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SDG Alignment: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SDG 13 – Climate Action.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Multiple Intelligences and 4Cs: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Musical/rhythmic: weather song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•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Kinaesthetic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>: acting out weather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Visual: matching objects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4Cs: creativity, communication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Warm-up / Recall (5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Teacher uses weather puppets to introduce sunny, rainy, cloudy weather.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Main Story / Interactive / Pair / Group Activities (10–15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sing a simple weather song using hand actions.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• Students create a weather wheel and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colour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each section.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Movement activity: umbrella-walk for rainy, shade eyes for sunny, gentle walking for cloudy.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Partner matching game: weather cards with object cards.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Closure / Reflection (5–10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Students answer: “Today the weather is…”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Homework / Follow-up: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Observe and draw the weather outside your home.</w:t>
      </w:r>
    </w:p>
    <w:p w:rsidR="00880238" w:rsidRPr="00065FBD" w:rsidRDefault="00880238" w:rsidP="008802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Teaching Tips &amp; Techniques: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Use puppets for engagement; keep movement controlled; use repetition for weather vocabulary.</w:t>
      </w:r>
    </w:p>
    <w:p w:rsidR="00880238" w:rsidRPr="00065FBD" w:rsidRDefault="00880238" w:rsidP="00204D1C">
      <w:pPr>
        <w:rPr>
          <w:rFonts w:asciiTheme="majorHAnsi" w:hAnsiTheme="majorHAnsi"/>
          <w:color w:val="000000" w:themeColor="text1"/>
        </w:rPr>
      </w:pPr>
    </w:p>
    <w:p w:rsidR="00880238" w:rsidRPr="00065FBD" w:rsidRDefault="00880238" w:rsidP="00204D1C">
      <w:pPr>
        <w:rPr>
          <w:rFonts w:asciiTheme="majorHAnsi" w:hAnsiTheme="majorHAnsi"/>
          <w:color w:val="000000" w:themeColor="text1"/>
        </w:rPr>
      </w:pPr>
    </w:p>
    <w:p w:rsidR="00024B38" w:rsidRPr="00065FBD" w:rsidRDefault="00065FBD" w:rsidP="00065FBD">
      <w:pPr>
        <w:pStyle w:val="Heading1"/>
        <w:shd w:val="clear" w:color="auto" w:fill="FFD966" w:themeFill="accent4" w:themeFillTint="99"/>
        <w:jc w:val="center"/>
        <w:rPr>
          <w:color w:val="000000" w:themeColor="text1"/>
          <w:sz w:val="22"/>
          <w:szCs w:val="22"/>
        </w:rPr>
      </w:pPr>
      <w:r w:rsidRPr="00065FBD">
        <w:rPr>
          <w:rStyle w:val="Strong"/>
          <w:b w:val="0"/>
          <w:bCs w:val="0"/>
          <w:color w:val="000000" w:themeColor="text1"/>
          <w:sz w:val="22"/>
          <w:szCs w:val="22"/>
        </w:rPr>
        <w:lastRenderedPageBreak/>
        <w:t>Day 21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Day: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21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Strand: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Islamic Studies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Topic: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The Five Pillars of Islam (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Pg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44–45)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Duration: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35–40 minutes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Learning Objectives: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identify the Five Pillars of Islam.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• Students name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Shahadah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, Salah, Zakat,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Sawm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>, and Hajj.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understand that these pillars guide a good Muslim’s life.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Islamic &amp; Moral Value Connection: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Students learn the basic foundations of Islam and understand that each pillar teaches goodness, kindness, honesty, and obedience to Allah.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SDG Alignment: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SDG 4 – Quality Education (values education).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Multiple Intelligences &amp; 4Cs: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Visual: picture cards of pillars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•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Kinaesthetic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>: STEAM model-building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Interpersonal: group work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4Cs: creativity, communication, critical thinking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Warm-up / Recall (5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Teacher asks: “Who can tell me something good we do as Muslims?”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Students share simple ideas: praying, being kind, fasting in Ramadan, etc.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Teacher introduces: “These good actions are part of our Five Pillars.”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Main Story / Interactive / Pair / Group Activities (10–15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Teacher shows a large card for each pillar with simple symbols (prayer mat, Kaaba, dates, mosque, hands giving charity).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• Students repeat the names and act simple gestures (praying gesture for Salah, hand on heart for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Shahadah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>).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STEAM Activity: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– Students build a “Five Pillars Model” using ice-cream sticks.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– Each stick represents one pillar.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– Students glue sticks onto a chart like a small structure.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– Students label each pillar with teacher support.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Bubble map activity: students draw a picture representing each pillar.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Closure / Reflection (5–10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Teacher asks: “Which pillar did you like learning about today and why?”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Students answer with one sentence.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lastRenderedPageBreak/>
        <w:t>Homework / Follow-up: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Colour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and label the Five Pillars (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Pg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45).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Teaching Tips &amp; Techniques: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Use simple vocabulary, keep gestures clear, allow time for the STEAM model to dry, revisit pillar names at the end for reinforcement.</w:t>
      </w:r>
    </w:p>
    <w:p w:rsidR="00024B38" w:rsidRPr="00065FBD" w:rsidRDefault="00024B38" w:rsidP="00024B38">
      <w:pPr>
        <w:rPr>
          <w:rFonts w:asciiTheme="majorHAnsi" w:hAnsiTheme="majorHAnsi"/>
          <w:color w:val="000000" w:themeColor="text1"/>
        </w:rPr>
      </w:pPr>
      <w:r w:rsidRPr="00065FBD">
        <w:rPr>
          <w:rFonts w:asciiTheme="majorHAnsi" w:hAnsiTheme="majorHAnsi"/>
          <w:color w:val="000000" w:themeColor="text1"/>
        </w:rPr>
        <w:pict>
          <v:rect id="_x0000_i1059" style="width:0;height:1.5pt" o:hralign="center" o:hrstd="t" o:hr="t" fillcolor="#a0a0a0" stroked="f"/>
        </w:pict>
      </w:r>
    </w:p>
    <w:p w:rsidR="00024B38" w:rsidRPr="00065FBD" w:rsidRDefault="00024B38" w:rsidP="00065FBD">
      <w:pPr>
        <w:pStyle w:val="Heading1"/>
        <w:shd w:val="clear" w:color="auto" w:fill="FFD966" w:themeFill="accent4" w:themeFillTint="99"/>
        <w:jc w:val="center"/>
        <w:rPr>
          <w:color w:val="000000" w:themeColor="text1"/>
          <w:sz w:val="22"/>
          <w:szCs w:val="22"/>
        </w:rPr>
      </w:pPr>
      <w:r w:rsidRPr="00065FBD">
        <w:rPr>
          <w:rStyle w:val="Strong"/>
          <w:b w:val="0"/>
          <w:bCs w:val="0"/>
          <w:color w:val="000000" w:themeColor="text1"/>
          <w:sz w:val="22"/>
          <w:szCs w:val="22"/>
        </w:rPr>
        <w:t>Day 22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Day: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22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Strand: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Our World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Topic: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Landforms – Mountains, Desert, Forest (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Pg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46–47)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Duration: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35–40 minutes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Learning Objectives: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• Students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recognise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mountains, forests, and deserts.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describe basic features (trees, sand, snow).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identify landforms in pictures.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Islamic &amp; Moral Value Connection: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Allah created different landforms for our benefit; students appreciate nature’s beauty.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SDG Alignment: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SDG 15 – Life on Land.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Multiple Intelligences &amp; 4Cs: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Visual: landform pictures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•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Kinaesthetic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>: landform role-play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Logical: sorting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4Cs: critical thinking, creativity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Warm-up / Recall (5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Teacher displays three mystery bags: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– Bag 1: cotton (snowy mountains)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– Bag 2: leaves (forest)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– Bag 3: sand (desert)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Students touch and guess what each represents.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Main Story / Interactive / Pair / Group Activities (10–15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• Teacher shows real images and short talks about Pakistan’s mountains,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Cholistan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Desert, and northern forests.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Sorting game: students sort picture cards into “mountain,” “desert,” and “forest.”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Movement game: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– Mountain = students make a triangle shape with arms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– Forest = wave hands like trees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lastRenderedPageBreak/>
        <w:t>– Desert = pretend they are hot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Drawing activity: students draw a simple forest scene with trees, sun, and animals.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Mini Venn diagram: “mountains vs. deserts.”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Closure / Reflection (5–10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Students answer: “Which landform would you like to visit and why?”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Homework / Follow-up: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Worksheet 10: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colour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landforms.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Teaching Tips &amp; Techniques: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Use familiar landmarks, keep descriptions short, use picture books or video snippets if available.</w:t>
      </w:r>
    </w:p>
    <w:p w:rsidR="00024B38" w:rsidRPr="00065FBD" w:rsidRDefault="00024B38" w:rsidP="00024B38">
      <w:pPr>
        <w:rPr>
          <w:rFonts w:asciiTheme="majorHAnsi" w:hAnsiTheme="majorHAnsi"/>
          <w:color w:val="000000" w:themeColor="text1"/>
        </w:rPr>
      </w:pPr>
      <w:r w:rsidRPr="00065FBD">
        <w:rPr>
          <w:rFonts w:asciiTheme="majorHAnsi" w:hAnsiTheme="majorHAnsi"/>
          <w:color w:val="000000" w:themeColor="text1"/>
        </w:rPr>
        <w:pict>
          <v:rect id="_x0000_i1060" style="width:0;height:1.5pt" o:hralign="center" o:hrstd="t" o:hr="t" fillcolor="#a0a0a0" stroked="f"/>
        </w:pict>
      </w:r>
    </w:p>
    <w:p w:rsidR="00024B38" w:rsidRPr="00065FBD" w:rsidRDefault="00024B38" w:rsidP="00065FBD">
      <w:pPr>
        <w:pStyle w:val="Heading1"/>
        <w:shd w:val="clear" w:color="auto" w:fill="FFD966" w:themeFill="accent4" w:themeFillTint="99"/>
        <w:jc w:val="center"/>
        <w:rPr>
          <w:color w:val="000000" w:themeColor="text1"/>
          <w:sz w:val="22"/>
          <w:szCs w:val="22"/>
        </w:rPr>
      </w:pPr>
      <w:r w:rsidRPr="00065FBD">
        <w:rPr>
          <w:rStyle w:val="Strong"/>
          <w:b w:val="0"/>
          <w:bCs w:val="0"/>
          <w:color w:val="000000" w:themeColor="text1"/>
          <w:sz w:val="22"/>
          <w:szCs w:val="22"/>
        </w:rPr>
        <w:t>Day 23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Day: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23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Strand: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Character Building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Topic: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Tolerance (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Pg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48–49)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Duration: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35–40 minutes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Learning Objectives: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understand the idea of accepting differences.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identify tolerant vs. non-tolerant actions.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• Students learn positive social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behaviour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>.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Islamic &amp; Moral Value Connection: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Islam teaches respect, patience, and kindness towards everyone.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SDG Alignment: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SDG 16 – Peace, Justice, and Strong Institutions.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Multiple Intelligences &amp; 4Cs: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Interpersonal: role-play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Visual: picture analysis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Intrapersonal: reflection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4Cs: communication, collaboration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Warm-up / Recall (5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Teacher shows two pictures: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– Children sharing toys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– Children fighting over toys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Students identify which picture is kind.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Main Story / Interactive / Pair / Group Activities (10–15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Teacher tells a short story of two friends who like different things but still play together.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lastRenderedPageBreak/>
        <w:t>• Picture sorting: students sort actions into “tolerant” and “not tolerant.”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Think-Pair-Share: “How can we show tolerance in our class?”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Classroom role-play: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– Scenario 1: someone wants a turn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– Scenario 2: someone looks different or has another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favourite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colour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Students act out tolerant responses.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Closure / Reflection (5–10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Students give a “tolerance promise”: “I will respect others even if they are different.”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Homework / Follow-up: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Oral Q&amp;A at home: “Tell your parents one way you showed tolerance today.”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Teaching Tips &amp; Techniques: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Use gentle language, praise tolerant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behaviours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immediately, model respectful speech.</w:t>
      </w:r>
    </w:p>
    <w:p w:rsidR="00024B38" w:rsidRPr="00065FBD" w:rsidRDefault="00024B38" w:rsidP="00024B38">
      <w:pPr>
        <w:rPr>
          <w:rFonts w:asciiTheme="majorHAnsi" w:hAnsiTheme="majorHAnsi"/>
          <w:color w:val="000000" w:themeColor="text1"/>
        </w:rPr>
      </w:pPr>
      <w:r w:rsidRPr="00065FBD">
        <w:rPr>
          <w:rFonts w:asciiTheme="majorHAnsi" w:hAnsiTheme="majorHAnsi"/>
          <w:color w:val="000000" w:themeColor="text1"/>
        </w:rPr>
        <w:pict>
          <v:rect id="_x0000_i1061" style="width:0;height:1.5pt" o:hralign="center" o:hrstd="t" o:hr="t" fillcolor="#a0a0a0" stroked="f"/>
        </w:pict>
      </w:r>
    </w:p>
    <w:p w:rsidR="00024B38" w:rsidRPr="00065FBD" w:rsidRDefault="00024B38" w:rsidP="00065FBD">
      <w:pPr>
        <w:pStyle w:val="Heading1"/>
        <w:shd w:val="clear" w:color="auto" w:fill="FFD966" w:themeFill="accent4" w:themeFillTint="99"/>
        <w:jc w:val="center"/>
        <w:rPr>
          <w:color w:val="000000" w:themeColor="text1"/>
          <w:sz w:val="22"/>
          <w:szCs w:val="22"/>
        </w:rPr>
      </w:pPr>
      <w:r w:rsidRPr="00065FBD">
        <w:rPr>
          <w:rStyle w:val="Strong"/>
          <w:b w:val="0"/>
          <w:bCs w:val="0"/>
          <w:color w:val="000000" w:themeColor="text1"/>
          <w:sz w:val="22"/>
          <w:szCs w:val="22"/>
        </w:rPr>
        <w:t>Day 24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Day: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24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Strand: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Plants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Topic: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Sow a Plant (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Pg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50)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Duration: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35–40 minutes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Learning Objectives: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plant seeds in soil.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understand that plants need water and sunlight.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observe plant growth.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Islamic &amp; Moral Value Connection: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Planting is a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sadaqah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>; Prophet Muhammad (PBUH) encouraged planting trees.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SDG Alignment: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SDG 13 – Climate Action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SDG 15 – Life on Land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Multiple Intelligences &amp; 4Cs: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Naturalistic: planting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•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Kinaesthetic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>: hands-on activity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Visual: observing growth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4Cs: collaboration, creativity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Warm-up / Recall (5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Teacher shows a dried seed and a small plant. Students compare: “Which one is alive?” “What changed?”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lastRenderedPageBreak/>
        <w:t>Main Story / Interactive / Pair / Group Activities (10–15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fill soil in small pots or cups.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plant seeds (moong/mustard) and gently water them.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place pots on windowsill; teacher explains light importance.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Bubble map: “What plants need to grow.”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name their plant and make a mini plant tag.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Closure / Reflection (5–10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Students share: “My plant will grow because…”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Homework / Follow-up: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Water plant at home and observe changes.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Teaching Tips &amp; Techniques: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Use small seeds that grow quickly, supervise water use, avoid soil mess by using trays.</w:t>
      </w:r>
    </w:p>
    <w:p w:rsidR="00024B38" w:rsidRPr="00065FBD" w:rsidRDefault="00024B38" w:rsidP="00024B38">
      <w:pPr>
        <w:rPr>
          <w:rFonts w:asciiTheme="majorHAnsi" w:hAnsiTheme="majorHAnsi"/>
          <w:color w:val="000000" w:themeColor="text1"/>
        </w:rPr>
      </w:pPr>
      <w:r w:rsidRPr="00065FBD">
        <w:rPr>
          <w:rFonts w:asciiTheme="majorHAnsi" w:hAnsiTheme="majorHAnsi"/>
          <w:color w:val="000000" w:themeColor="text1"/>
        </w:rPr>
        <w:pict>
          <v:rect id="_x0000_i1062" style="width:0;height:1.5pt" o:hralign="center" o:hrstd="t" o:hr="t" fillcolor="#a0a0a0" stroked="f"/>
        </w:pict>
      </w:r>
    </w:p>
    <w:p w:rsidR="00024B38" w:rsidRPr="00065FBD" w:rsidRDefault="00024B38" w:rsidP="00065FBD">
      <w:pPr>
        <w:pStyle w:val="Heading1"/>
        <w:shd w:val="clear" w:color="auto" w:fill="FFD966" w:themeFill="accent4" w:themeFillTint="99"/>
        <w:jc w:val="center"/>
        <w:rPr>
          <w:color w:val="000000" w:themeColor="text1"/>
          <w:sz w:val="22"/>
          <w:szCs w:val="22"/>
        </w:rPr>
      </w:pPr>
      <w:r w:rsidRPr="00065FBD">
        <w:rPr>
          <w:rStyle w:val="Strong"/>
          <w:b w:val="0"/>
          <w:bCs w:val="0"/>
          <w:color w:val="000000" w:themeColor="text1"/>
          <w:sz w:val="22"/>
          <w:szCs w:val="22"/>
        </w:rPr>
        <w:t>Day 25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Day: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25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Strand: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Animals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Topic: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Animals Around Us (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Pg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51–52)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Duration: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35–40 minutes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Learning Objectives: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identify animals commonly seen in Pakistan.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match animals to names and features.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describe simple characteristics.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Islamic &amp; Moral Value Connection: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Islam teaches kindness to animals and caring for them gently.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SDG Alignment: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SDG 15 – Life on Land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Multiple Intelligences &amp; 4Cs: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Naturalistic: animal study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Visual: picture matching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•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Kinaesthetic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>: animal movement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4Cs: communication, creativity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Warm-up / Recall (5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Animal sounds game: teacher plays meow, moo, or bleat. Students identify the animal.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Main Story / Interactive / Pair / Group Activities (10–15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Teacher shows pictures of cat, cow, goat, buffalo, hen.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lastRenderedPageBreak/>
        <w:t>• Sorting: wild vs. domestic animals.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Movement game: students walk like a cow, hop like a goat, flap like a hen.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Mini T-chart: animals we see at home vs. animals we see outside.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match animal pictures to words.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Closure / Reflection (5–10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Students answer: “My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favourite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animal and why.”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Homework / Follow-up: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Worksheet 11: match animals.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Teaching Tips &amp; Techniques: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Use real-life examples from Pakistan, keep movement safe, model soft voices when talking about animals.</w:t>
      </w:r>
    </w:p>
    <w:p w:rsidR="00024B38" w:rsidRPr="00065FBD" w:rsidRDefault="00024B38" w:rsidP="00024B38">
      <w:pPr>
        <w:rPr>
          <w:rFonts w:asciiTheme="majorHAnsi" w:hAnsiTheme="majorHAnsi"/>
          <w:color w:val="000000" w:themeColor="text1"/>
        </w:rPr>
      </w:pPr>
      <w:r w:rsidRPr="00065FBD">
        <w:rPr>
          <w:rFonts w:asciiTheme="majorHAnsi" w:hAnsiTheme="majorHAnsi"/>
          <w:color w:val="000000" w:themeColor="text1"/>
        </w:rPr>
        <w:pict>
          <v:rect id="_x0000_i1063" style="width:0;height:1.5pt" o:hralign="center" o:hrstd="t" o:hr="t" fillcolor="#a0a0a0" stroked="f"/>
        </w:pict>
      </w:r>
    </w:p>
    <w:p w:rsidR="00024B38" w:rsidRPr="00065FBD" w:rsidRDefault="00024B38" w:rsidP="00065FBD">
      <w:pPr>
        <w:pStyle w:val="Heading1"/>
        <w:shd w:val="clear" w:color="auto" w:fill="FFD966" w:themeFill="accent4" w:themeFillTint="99"/>
        <w:jc w:val="center"/>
        <w:rPr>
          <w:color w:val="000000" w:themeColor="text1"/>
          <w:sz w:val="22"/>
          <w:szCs w:val="22"/>
        </w:rPr>
      </w:pPr>
      <w:r w:rsidRPr="00065FBD">
        <w:rPr>
          <w:rStyle w:val="Strong"/>
          <w:b w:val="0"/>
          <w:bCs w:val="0"/>
          <w:color w:val="000000" w:themeColor="text1"/>
          <w:sz w:val="22"/>
          <w:szCs w:val="22"/>
        </w:rPr>
        <w:t>Day 26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Day: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26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Strand: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Plants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Topic: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Parts of Plants (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Pg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53–54)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Duration: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35–40 minutes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Learning Objectives: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identify root, stem, leaves, flower.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match plant parts correctly.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understand simple functions (leaves make food, roots hold plant).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Islamic &amp; Moral Value Connection: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Plants are a blessing; taking care of them is a responsibility.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SDG Alignment: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SDG 15 – Life on Land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Multiple Intelligences &amp; 4Cs: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Naturalistic: observing plants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Visual: diagram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Logical: matching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4Cs: critical thinking, communication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Warm-up / Recall (5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Teacher shows a real plant. Students point to parts they know.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Main Story / Interactive / Pair / Group Activities (10–15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Teacher cuts a plant picture into four parts; students reassemble like a puzzle.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Bubble map: “What do leaves do?”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Label-the-plant activity with large chart.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lastRenderedPageBreak/>
        <w:t>• Students make a simple paper plant (stem = straw, leaves = cutouts).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Pair activity: students identify parts on each other’s paper plant.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Closure / Reflection (5–10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Students finish statements: “Roots help the plant to…”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Homework / Follow-up: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Worksheet 12: match plant parts.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Teaching Tips &amp; Techniques: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Use actual plants when possible, provide pre-cut shapes for crafts.</w:t>
      </w:r>
    </w:p>
    <w:p w:rsidR="00024B38" w:rsidRPr="00065FBD" w:rsidRDefault="00024B38" w:rsidP="00024B38">
      <w:pPr>
        <w:rPr>
          <w:rFonts w:asciiTheme="majorHAnsi" w:hAnsiTheme="majorHAnsi"/>
          <w:color w:val="000000" w:themeColor="text1"/>
        </w:rPr>
      </w:pPr>
      <w:r w:rsidRPr="00065FBD">
        <w:rPr>
          <w:rFonts w:asciiTheme="majorHAnsi" w:hAnsiTheme="majorHAnsi"/>
          <w:color w:val="000000" w:themeColor="text1"/>
        </w:rPr>
        <w:pict>
          <v:rect id="_x0000_i1064" style="width:0;height:1.5pt" o:hralign="center" o:hrstd="t" o:hr="t" fillcolor="#a0a0a0" stroked="f"/>
        </w:pict>
      </w:r>
    </w:p>
    <w:p w:rsidR="00024B38" w:rsidRPr="00065FBD" w:rsidRDefault="00024B38" w:rsidP="00065FBD">
      <w:pPr>
        <w:pStyle w:val="Heading1"/>
        <w:shd w:val="clear" w:color="auto" w:fill="FFD966" w:themeFill="accent4" w:themeFillTint="99"/>
        <w:jc w:val="center"/>
        <w:rPr>
          <w:color w:val="000000" w:themeColor="text1"/>
          <w:sz w:val="22"/>
          <w:szCs w:val="22"/>
        </w:rPr>
      </w:pPr>
      <w:r w:rsidRPr="00065FBD">
        <w:rPr>
          <w:rStyle w:val="Strong"/>
          <w:b w:val="0"/>
          <w:bCs w:val="0"/>
          <w:color w:val="000000" w:themeColor="text1"/>
          <w:sz w:val="22"/>
          <w:szCs w:val="22"/>
        </w:rPr>
        <w:t>Day 27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Day: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27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Strand: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Plants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Topic: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Plants Also Grow – Plant Life Cycle (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Pg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55)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Duration: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35–40 minutes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Learning Objectives: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understand that plants grow from seeds.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identify basic life cycle stages: seed → sprout → plant.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Students describe changes in plant growth.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Islamic &amp; Moral Value Connection: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Growth is a sign of Allah’s power; caring for plants is encouraged in Islam.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SDG Alignment: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SDG 13 &amp; 15 – Climate Action and Life on Land.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Multiple Intelligences &amp; 4Cs: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Naturalistic: life cycle study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Visual: life cycle diagrams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•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Kinaesthetic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>: sequencing cards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4Cs: creativity and critical thinking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Warm-up / Recall (5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Teacher shows a seed, sprout, and small plant. Students guess the order.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Main Story / Interactive / Pair / Group Activities (10–15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Teacher narrates “The Journey of a Seed,” a simple story about a seed waking up, sprouting, and growing leaves.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Sequencing game: students arrange life cycle cards in correct order.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Circle-time experiment check: students compare their planted seeds from Day 24.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lastRenderedPageBreak/>
        <w:t>• Students draw the plant life cycle (seed → sprout → plant).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Pair talk: “What do plants need to grow?”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Closure / Reflection (5–10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Students share: “My seed will grow into a ___ because…”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Homework / Follow-up: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Draw the plant life cycle at home; observe plant growth daily.</w:t>
      </w:r>
    </w:p>
    <w:p w:rsidR="00024B38" w:rsidRPr="00065FBD" w:rsidRDefault="00024B38" w:rsidP="00024B38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hAnsiTheme="majorHAnsi"/>
          <w:color w:val="000000" w:themeColor="text1"/>
          <w:sz w:val="22"/>
          <w:szCs w:val="22"/>
        </w:rPr>
        <w:t>Teaching Tips &amp; Techniques: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Use clear visuals, support students in sequencing, relate lesson to real plants in classroom.</w:t>
      </w:r>
    </w:p>
    <w:p w:rsidR="00880238" w:rsidRPr="00065FBD" w:rsidRDefault="00880238" w:rsidP="00204D1C">
      <w:pPr>
        <w:rPr>
          <w:rFonts w:asciiTheme="majorHAnsi" w:hAnsiTheme="majorHAnsi"/>
          <w:color w:val="000000" w:themeColor="text1"/>
        </w:rPr>
      </w:pPr>
    </w:p>
    <w:p w:rsidR="00A17A1F" w:rsidRPr="00065FBD" w:rsidRDefault="00A17A1F" w:rsidP="00065FBD">
      <w:pPr>
        <w:pStyle w:val="Heading2"/>
        <w:shd w:val="clear" w:color="auto" w:fill="FFD966" w:themeFill="accent4" w:themeFillTint="99"/>
        <w:jc w:val="center"/>
        <w:rPr>
          <w:color w:val="000000" w:themeColor="text1"/>
          <w:sz w:val="22"/>
          <w:szCs w:val="22"/>
        </w:rPr>
      </w:pPr>
      <w:r w:rsidRPr="00065FBD">
        <w:rPr>
          <w:color w:val="000000" w:themeColor="text1"/>
          <w:sz w:val="22"/>
          <w:szCs w:val="22"/>
        </w:rPr>
        <w:t>Day 28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Day / Strand / Topic / Duration: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Day 28 / Plants / Helpful Animals / 35–40 min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Learning Objectives: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Identify animals that help humans and their uses (milk, eggs, wool, companionship).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Learn how to care for animals responsibly.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Develop observation and discussion skills.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Islamic &amp; Moral Value Connection: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Show kindness and care for all living creatures as taught in Islam.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Appreciate Allah’s creation and responsibility towards animals.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SDG Alignment: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SDG 15: Life on Land – promoting care and protection of animals.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SDG 12: Responsible Consumption – understanding sources of food and materials.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Multiple Intelligences &amp; 4Cs: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Visual: Pictures of cows, hens, goats, bees, camels.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Bodily-Kinesthetic: Pretend feeding, petting, walking animals.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Interpersonal &amp; Communication: Pair-share discussion on pets at home.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• Creativity: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Colour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worksheets and make animal masks.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Warm-up / Recall (5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Show a basket of toy animals; ask, “Who can help us at home?”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Children identify animals and their products verbally.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Quick sensory game: Touch soft wool, milk carton, or eggshell to guess the animal.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Main Story / Concept Activity (10–15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Discuss helpful animals: cow, goat, hen, sheep, camel, dog, cat.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Story: “A Day on the Farm” – describe how animals give us milk, eggs, wool, or help in work.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T-chart on board: “Animals That Help Us” / “Animals That Don’t Help Directly.”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Discuss how we should feed, clean, and respect animals.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lastRenderedPageBreak/>
        <w:t>Interactive / Pair / Group Activities (5–10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Role-play: Children pretend to be farmers, feeding and milking animals using props.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Bubble Map: Children place animal cutouts into the “Helpful” category.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Partner Discussion: “Do you have a pet? How do you take care of it?”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Closure / Reflection (5–10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Recap: “Which animals help us and how?”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Ask children: “How do you feel when you take care of animals?”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Encourage sharing: “I feel happy when I feed my cat.”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Homework / Follow-up: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• Draw their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favourite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helpful animal at home and write one thing it gives us.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Teaching Tips &amp; Techniques: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Encourage hands-on experiences with toys, props, or real animals if possible.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Use praise and positive reinforcement for participation.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Worksheet 13: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Tick helpful animals.</w:t>
      </w:r>
    </w:p>
    <w:p w:rsidR="00A17A1F" w:rsidRPr="00065FBD" w:rsidRDefault="00A17A1F" w:rsidP="00A17A1F">
      <w:pPr>
        <w:rPr>
          <w:rFonts w:asciiTheme="majorHAnsi" w:hAnsiTheme="majorHAnsi"/>
          <w:color w:val="000000" w:themeColor="text1"/>
        </w:rPr>
      </w:pPr>
      <w:r w:rsidRPr="00065FBD">
        <w:rPr>
          <w:rFonts w:asciiTheme="majorHAnsi" w:hAnsiTheme="majorHAnsi"/>
          <w:color w:val="000000" w:themeColor="text1"/>
        </w:rPr>
        <w:pict>
          <v:rect id="_x0000_i1233" style="width:0;height:1.5pt" o:hralign="center" o:hrstd="t" o:hr="t" fillcolor="#a0a0a0" stroked="f"/>
        </w:pict>
      </w:r>
    </w:p>
    <w:p w:rsidR="00A17A1F" w:rsidRPr="00065FBD" w:rsidRDefault="00A17A1F" w:rsidP="00065FBD">
      <w:pPr>
        <w:pStyle w:val="Heading2"/>
        <w:shd w:val="clear" w:color="auto" w:fill="FFD966" w:themeFill="accent4" w:themeFillTint="99"/>
        <w:jc w:val="center"/>
        <w:rPr>
          <w:color w:val="000000" w:themeColor="text1"/>
          <w:sz w:val="22"/>
          <w:szCs w:val="22"/>
        </w:rPr>
      </w:pPr>
      <w:r w:rsidRPr="00065FBD">
        <w:rPr>
          <w:color w:val="000000" w:themeColor="text1"/>
          <w:sz w:val="22"/>
          <w:szCs w:val="22"/>
        </w:rPr>
        <w:t>Day 29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Day / Strand / Topic / Duration: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Day 29 / Plants / Needs of a Plant / 35–40 min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Learning Objectives: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Identify essential needs of plants: water, sunlight, soil, air.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Observe and describe how plants grow when cared for properly.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Develop curiosity about nature and responsibility towards plants.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Islamic &amp; Moral Value Connection: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Recognize Allah’s blessings in creating plants and trees.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Teach stewardship of the environment (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Khalifa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concept).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SDG Alignment: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SDG 15: Life on Land – caring for plants and green spaces.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Multiple Intelligences &amp; 4Cs: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Visual: Pictures of plants and growth stages.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Bodily-Kinesthetic: Pouring water, touching soil, planting seeds.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Interpersonal &amp; Communication: Discuss plant care in pairs.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Creativity: Draw or decorate plants on worksheets.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Warm-up / Recall (5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Show small potted plants and ask, “What do plants need to live?”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Quick Q&amp;A: Children name sunlight, water, soil.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lastRenderedPageBreak/>
        <w:t>Main Story / Concept Activity (10–15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Read aloud: “From a Tiny Seed to a Plant” with large picture cards.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Discuss each need of a plant; use demonstration: water the plant, point to sunlight, touch soil.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Teacher demonstrates a “Plant Care Routine” using a small pot and props.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Interactive / Pair / Group Activities (5–10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Hands-on: Children sprinkle water on mini plant pots or simulate watering with spray bottles.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Observation discussion: What happens if we don’t water a plant?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Think-Pair-Share: Pair children and ask, “How do you help plants grow at home?”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Closure / Reflection (5–10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Recap essential needs: “Plants need water, sunlight, soil, and care to grow.”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Ask children: “How do you feel when you see a plant grow?”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Reinforce responsibility: “Allah gives us plants, so we must take care of them.”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Homework / Follow-up: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Water a small plant at home and observe changes to share in class tomorrow.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Oral Q&amp;A: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Answer teacher questions about plant needs.</w:t>
      </w:r>
    </w:p>
    <w:p w:rsidR="00A17A1F" w:rsidRPr="00065FBD" w:rsidRDefault="00A17A1F" w:rsidP="00A17A1F">
      <w:pPr>
        <w:rPr>
          <w:rFonts w:asciiTheme="majorHAnsi" w:hAnsiTheme="majorHAnsi"/>
          <w:color w:val="000000" w:themeColor="text1"/>
        </w:rPr>
      </w:pPr>
      <w:r w:rsidRPr="00065FBD">
        <w:rPr>
          <w:rFonts w:asciiTheme="majorHAnsi" w:hAnsiTheme="majorHAnsi"/>
          <w:color w:val="000000" w:themeColor="text1"/>
        </w:rPr>
        <w:pict>
          <v:rect id="_x0000_i1234" style="width:0;height:1.5pt" o:hralign="center" o:hrstd="t" o:hr="t" fillcolor="#a0a0a0" stroked="f"/>
        </w:pict>
      </w:r>
    </w:p>
    <w:p w:rsidR="00A17A1F" w:rsidRPr="00065FBD" w:rsidRDefault="00A17A1F" w:rsidP="00065FBD">
      <w:pPr>
        <w:pStyle w:val="Heading2"/>
        <w:shd w:val="clear" w:color="auto" w:fill="FFD966" w:themeFill="accent4" w:themeFillTint="99"/>
        <w:jc w:val="center"/>
        <w:rPr>
          <w:color w:val="000000" w:themeColor="text1"/>
          <w:sz w:val="22"/>
          <w:szCs w:val="22"/>
        </w:rPr>
      </w:pPr>
      <w:r w:rsidRPr="00065FBD">
        <w:rPr>
          <w:color w:val="000000" w:themeColor="text1"/>
          <w:sz w:val="22"/>
          <w:szCs w:val="22"/>
        </w:rPr>
        <w:t>Day 30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Day / Strand / Topic / Duration: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Day 30 / Plants / Taking Care of Plants / 35–40 min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Learning Objectives: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Practice hands-on care for plants: watering, trimming, observing growth.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Develop fine motor skills through planting and potting activities.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Understand the importance of consistent care and responsibility.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Islamic &amp; Moral Value Connection: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Teach stewardship of nature as part of respecting Allah’s creation.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Discuss kindness and patience through nurturing plants.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SDG Alignment: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SDG 15: Life on Land – plant care and environmental stewardship.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Multiple Intelligences &amp; 4Cs: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Bodily-Kinesthetic: Watering, trimming, holding plant pots.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Visual: Observe leaf growth, flowers, and stems.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Interpersonal &amp; Communication: Share observations with peers.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Creativity: Decorate pots, label plant names.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Warm-up / Recall (5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Show previous day’s potted plants; ask, “Who watered their plant yesterday?”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Discuss observations: leaf growth, color, soil moisture.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lastRenderedPageBreak/>
        <w:t>Main Story / Concept Activity (10–15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Demonstrate watering, trimming, removing dead leaves.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Discuss plant care routine as a daily habit.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Story: “A Plant’s Happy Day” – showing growth when cared for.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Interactive / Pair / Group Activities (5–10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Hands-on activity: Children water plants, add soil, or gently trim leaves.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• Partner Discussion: “What is your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favourite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part of plant care?”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Group Activity: Decorate small plant pots with stickers or drawings.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Closure / Reflection (5–10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Recap: “How do we help plants grow?”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Discuss feelings of joy and responsibility when caring for a plant.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Homework / Follow-up: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Continue watering their plant at home and observe growth.</w:t>
      </w:r>
    </w:p>
    <w:p w:rsidR="00A17A1F" w:rsidRPr="00065FBD" w:rsidRDefault="00A17A1F" w:rsidP="00A17A1F">
      <w:pPr>
        <w:rPr>
          <w:rFonts w:asciiTheme="majorHAnsi" w:hAnsiTheme="majorHAnsi"/>
          <w:color w:val="000000" w:themeColor="text1"/>
        </w:rPr>
      </w:pPr>
      <w:r w:rsidRPr="00065FBD">
        <w:rPr>
          <w:rFonts w:asciiTheme="majorHAnsi" w:hAnsiTheme="majorHAnsi"/>
          <w:color w:val="000000" w:themeColor="text1"/>
        </w:rPr>
        <w:pict>
          <v:rect id="_x0000_i1235" style="width:0;height:1.5pt" o:hralign="center" o:hrstd="t" o:hr="t" fillcolor="#a0a0a0" stroked="f"/>
        </w:pict>
      </w:r>
    </w:p>
    <w:p w:rsidR="00A17A1F" w:rsidRPr="00065FBD" w:rsidRDefault="00A17A1F" w:rsidP="00065FBD">
      <w:pPr>
        <w:pStyle w:val="Heading2"/>
        <w:shd w:val="clear" w:color="auto" w:fill="FFD966" w:themeFill="accent4" w:themeFillTint="99"/>
        <w:jc w:val="center"/>
        <w:rPr>
          <w:color w:val="000000" w:themeColor="text1"/>
          <w:sz w:val="22"/>
          <w:szCs w:val="22"/>
        </w:rPr>
      </w:pPr>
      <w:r w:rsidRPr="00065FBD">
        <w:rPr>
          <w:color w:val="000000" w:themeColor="text1"/>
          <w:sz w:val="22"/>
          <w:szCs w:val="22"/>
        </w:rPr>
        <w:t>Day 31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Day / Strand / Topic / Duration: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Day 31 / Animals / Sea Creatures &amp; Farm Animals / 35–40 min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Learning Objectives: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Identify common sea creatures and farm animals.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Understand where animals live and basic characteristics.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Develop observation, classification, and comparison skills.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Islamic &amp; Moral Value Connection: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Appreciate Allah’s creation of all creatures.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Teach respect for animals’ needs and habitats.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SDG Alignment: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SDG 14: Life Below Water – understanding sea creatures.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SDG 15: Life on Land – understanding farm animals and habitats.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Multiple Intelligences &amp; 4Cs: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Visual: Pictures of fish, cow, goat, sheep, hen.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Bodily-Kinesthetic: Animal movement imitation game.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Interpersonal &amp; Communication: Group discussion on animals seen at home or farm.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• Creativity: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Colour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or draw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favourite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animal.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Warm-up / Recall (5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Flashcards: Show animals, ask children to name them.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Quick game: Children mimic the sound of each animal.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lastRenderedPageBreak/>
        <w:t>Main Story / Concept Activity (10–15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Discuss sea creatures: fish, crabs, starfish – where they live, how they move.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Discuss farm animals: cow, goat, sheep, hen – what they provide (milk, eggs, wool).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Create a Venn diagram on board: “Sea vs Farm Animals.”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Interactive / Pair / Group Activities (5–10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Role-play: Children act as different animals.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Sorting Game: Match animal cards to “sea” or “farm” categories.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Bubble Map: Place animal cutouts under the correct environment.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Closure / Reflection (5–10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Recap: “Name one sea creature and one farm animal.”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Ask: “Which animal do you like most and why?”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Reinforce respect and care for animals in all habitats.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Homework / Follow-up: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• Draw their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favourite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sea or farm animal and show in class.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Worksheet 14: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Match animals to their habitat.</w:t>
      </w:r>
    </w:p>
    <w:p w:rsidR="00A17A1F" w:rsidRPr="00065FBD" w:rsidRDefault="00A17A1F" w:rsidP="00A17A1F">
      <w:pPr>
        <w:rPr>
          <w:rFonts w:asciiTheme="majorHAnsi" w:hAnsiTheme="majorHAnsi"/>
          <w:color w:val="000000" w:themeColor="text1"/>
        </w:rPr>
      </w:pPr>
      <w:r w:rsidRPr="00065FBD">
        <w:rPr>
          <w:rFonts w:asciiTheme="majorHAnsi" w:hAnsiTheme="majorHAnsi"/>
          <w:color w:val="000000" w:themeColor="text1"/>
        </w:rPr>
        <w:pict>
          <v:rect id="_x0000_i1236" style="width:0;height:1.5pt" o:hralign="center" o:hrstd="t" o:hr="t" fillcolor="#a0a0a0" stroked="f"/>
        </w:pict>
      </w:r>
    </w:p>
    <w:p w:rsidR="00A17A1F" w:rsidRPr="00065FBD" w:rsidRDefault="00A17A1F" w:rsidP="00065FBD">
      <w:pPr>
        <w:pStyle w:val="Heading2"/>
        <w:shd w:val="clear" w:color="auto" w:fill="FFD966" w:themeFill="accent4" w:themeFillTint="99"/>
        <w:jc w:val="center"/>
        <w:rPr>
          <w:color w:val="000000" w:themeColor="text1"/>
          <w:sz w:val="22"/>
          <w:szCs w:val="22"/>
        </w:rPr>
      </w:pPr>
      <w:r w:rsidRPr="00065FBD">
        <w:rPr>
          <w:color w:val="000000" w:themeColor="text1"/>
          <w:sz w:val="22"/>
          <w:szCs w:val="22"/>
        </w:rPr>
        <w:t>Day 32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Day / Strand / Topic / Duration: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Day 32 / Animals / Homes / 35–40 min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Learning Objectives: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Recognize homes of various animals and humans.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Match animals to their habitats (nest, burrow, pond, barn).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Develop critical thinking and observation skills.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Islamic &amp; Moral Value Connection: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Teach Allah’s care in creating safe homes for all creatures.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Emphasize responsibility for protecting animal and human homes.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SDG Alignment: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SDG 15: Life on Land – habitats and conservation.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Multiple Intelligences &amp; 4Cs: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Visual: Pictures of nests, burrows, barns, houses.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Bodily-Kinesthetic: Animal movement games.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Interpersonal &amp; Communication: Discuss homes of pets or farm animals.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 xml:space="preserve">• Creativity: Draw </w:t>
      </w:r>
      <w:proofErr w:type="spellStart"/>
      <w:r w:rsidRPr="00065FBD">
        <w:rPr>
          <w:rFonts w:asciiTheme="majorHAnsi" w:hAnsiTheme="majorHAnsi"/>
          <w:color w:val="000000" w:themeColor="text1"/>
          <w:sz w:val="22"/>
          <w:szCs w:val="22"/>
        </w:rPr>
        <w:t>favourite</w:t>
      </w:r>
      <w:proofErr w:type="spellEnd"/>
      <w:r w:rsidRPr="00065FBD">
        <w:rPr>
          <w:rFonts w:asciiTheme="majorHAnsi" w:hAnsiTheme="majorHAnsi"/>
          <w:color w:val="000000" w:themeColor="text1"/>
          <w:sz w:val="22"/>
          <w:szCs w:val="22"/>
        </w:rPr>
        <w:t xml:space="preserve"> animal home.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Warm-up / Recall (5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Show animal toys and ask: “Where does it live?”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Movement game: Children pretend to live in nests, burrows, or houses.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lastRenderedPageBreak/>
        <w:t>Main Story / Concept Activity (10–15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Discuss different homes: dog (kennel), cat (house), rabbit (burrow), hen (coop), horse (stable).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Story: “Where Animals Sleep” – discuss why animals need homes.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Create a matching board: animal pictures on left, homes on right.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Interactive / Pair / Group Activities (5–10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Match Game: Children place animal cutouts on their correct homes.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Think-Pair-Share: Ask children, “What kind of home do you live in?” Compare with animals.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Bubble Map: Place animals in the correct category of homes (land, water, tree).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Closure / Reflection (5–10 min):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Recap: “Name an animal and its home.”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Final Assessment: Children identify homes for 5–6 animals, tick/cross correctly.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Discuss importance of keeping homes clean and safe for humans and animals.</w:t>
      </w:r>
    </w:p>
    <w:p w:rsidR="00A17A1F" w:rsidRPr="00065FBD" w:rsidRDefault="00A17A1F" w:rsidP="00A17A1F">
      <w:pPr>
        <w:pStyle w:val="NormalWeb"/>
        <w:rPr>
          <w:rFonts w:asciiTheme="majorHAnsi" w:hAnsiTheme="majorHAnsi"/>
          <w:color w:val="000000" w:themeColor="text1"/>
          <w:sz w:val="22"/>
          <w:szCs w:val="22"/>
        </w:rPr>
      </w:pPr>
      <w:r w:rsidRPr="00065FBD">
        <w:rPr>
          <w:rStyle w:val="Strong"/>
          <w:rFonts w:asciiTheme="majorHAnsi" w:eastAsiaTheme="majorEastAsia" w:hAnsiTheme="majorHAnsi"/>
          <w:color w:val="000000" w:themeColor="text1"/>
          <w:sz w:val="22"/>
          <w:szCs w:val="22"/>
        </w:rPr>
        <w:t>Homework / Follow-up:</w:t>
      </w:r>
      <w:r w:rsidRPr="00065FBD">
        <w:rPr>
          <w:rFonts w:asciiTheme="majorHAnsi" w:hAnsiTheme="majorHAnsi"/>
          <w:color w:val="000000" w:themeColor="text1"/>
          <w:sz w:val="22"/>
          <w:szCs w:val="22"/>
        </w:rPr>
        <w:br/>
        <w:t>• Draw an animal and its home at home.</w:t>
      </w:r>
    </w:p>
    <w:p w:rsidR="00024B38" w:rsidRPr="00065FBD" w:rsidRDefault="00024B38" w:rsidP="00204D1C">
      <w:pPr>
        <w:rPr>
          <w:rFonts w:asciiTheme="majorHAnsi" w:hAnsiTheme="majorHAnsi"/>
          <w:color w:val="000000" w:themeColor="text1"/>
        </w:rPr>
      </w:pPr>
      <w:bookmarkStart w:id="0" w:name="_GoBack"/>
      <w:bookmarkEnd w:id="0"/>
    </w:p>
    <w:sectPr w:rsidR="00024B38" w:rsidRPr="00065FBD" w:rsidSect="00065FBD">
      <w:pgSz w:w="12240" w:h="15840"/>
      <w:pgMar w:top="1440" w:right="1440" w:bottom="1440" w:left="1440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55D4A"/>
    <w:multiLevelType w:val="multilevel"/>
    <w:tmpl w:val="65144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75437A"/>
    <w:multiLevelType w:val="multilevel"/>
    <w:tmpl w:val="BA283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9F2A77"/>
    <w:multiLevelType w:val="multilevel"/>
    <w:tmpl w:val="AA343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3AA518C"/>
    <w:multiLevelType w:val="multilevel"/>
    <w:tmpl w:val="81066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437523D"/>
    <w:multiLevelType w:val="multilevel"/>
    <w:tmpl w:val="46E8A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7312235"/>
    <w:multiLevelType w:val="multilevel"/>
    <w:tmpl w:val="10748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80E2F36"/>
    <w:multiLevelType w:val="multilevel"/>
    <w:tmpl w:val="E1D65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B4047BB"/>
    <w:multiLevelType w:val="multilevel"/>
    <w:tmpl w:val="107A7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B75327D"/>
    <w:multiLevelType w:val="multilevel"/>
    <w:tmpl w:val="5D46E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BF61F25"/>
    <w:multiLevelType w:val="multilevel"/>
    <w:tmpl w:val="E7A4F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C2C2ADF"/>
    <w:multiLevelType w:val="multilevel"/>
    <w:tmpl w:val="E0E8B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D3A26F3"/>
    <w:multiLevelType w:val="multilevel"/>
    <w:tmpl w:val="BFE2B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DAD4B86"/>
    <w:multiLevelType w:val="multilevel"/>
    <w:tmpl w:val="15025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EE50A5F"/>
    <w:multiLevelType w:val="multilevel"/>
    <w:tmpl w:val="2B6E6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F9906D3"/>
    <w:multiLevelType w:val="multilevel"/>
    <w:tmpl w:val="0A247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1186F45"/>
    <w:multiLevelType w:val="multilevel"/>
    <w:tmpl w:val="E8080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14A717C"/>
    <w:multiLevelType w:val="multilevel"/>
    <w:tmpl w:val="E5BE6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1CB4018"/>
    <w:multiLevelType w:val="multilevel"/>
    <w:tmpl w:val="500A2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6B31296"/>
    <w:multiLevelType w:val="multilevel"/>
    <w:tmpl w:val="94E0C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71C2F3D"/>
    <w:multiLevelType w:val="multilevel"/>
    <w:tmpl w:val="053E5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8CD25D3"/>
    <w:multiLevelType w:val="multilevel"/>
    <w:tmpl w:val="911A0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ADD55B1"/>
    <w:multiLevelType w:val="multilevel"/>
    <w:tmpl w:val="38DE0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C692702"/>
    <w:multiLevelType w:val="multilevel"/>
    <w:tmpl w:val="5C906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CC606E6"/>
    <w:multiLevelType w:val="multilevel"/>
    <w:tmpl w:val="A622E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EC760C2"/>
    <w:multiLevelType w:val="multilevel"/>
    <w:tmpl w:val="9A10F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1F43898"/>
    <w:multiLevelType w:val="multilevel"/>
    <w:tmpl w:val="D05E5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23CC10B8"/>
    <w:multiLevelType w:val="multilevel"/>
    <w:tmpl w:val="0F3E2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23DF481F"/>
    <w:multiLevelType w:val="multilevel"/>
    <w:tmpl w:val="29CCE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244F29E1"/>
    <w:multiLevelType w:val="multilevel"/>
    <w:tmpl w:val="B3EE3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24C426F2"/>
    <w:multiLevelType w:val="multilevel"/>
    <w:tmpl w:val="B6709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25E85D26"/>
    <w:multiLevelType w:val="multilevel"/>
    <w:tmpl w:val="6D303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26F9599D"/>
    <w:multiLevelType w:val="multilevel"/>
    <w:tmpl w:val="6B4E0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28C2627A"/>
    <w:multiLevelType w:val="multilevel"/>
    <w:tmpl w:val="6FC44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29501129"/>
    <w:multiLevelType w:val="multilevel"/>
    <w:tmpl w:val="F5B25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2BFF05FA"/>
    <w:multiLevelType w:val="multilevel"/>
    <w:tmpl w:val="0FB4E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2C557744"/>
    <w:multiLevelType w:val="multilevel"/>
    <w:tmpl w:val="7B169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2C601CB0"/>
    <w:multiLevelType w:val="multilevel"/>
    <w:tmpl w:val="957AE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2CFE5823"/>
    <w:multiLevelType w:val="multilevel"/>
    <w:tmpl w:val="F1422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2F8408AF"/>
    <w:multiLevelType w:val="multilevel"/>
    <w:tmpl w:val="BA283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312D3D7B"/>
    <w:multiLevelType w:val="multilevel"/>
    <w:tmpl w:val="D64A5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37D364D6"/>
    <w:multiLevelType w:val="multilevel"/>
    <w:tmpl w:val="82F09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38AE1822"/>
    <w:multiLevelType w:val="multilevel"/>
    <w:tmpl w:val="E8C21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3B8924A8"/>
    <w:multiLevelType w:val="multilevel"/>
    <w:tmpl w:val="FF505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3C0C5446"/>
    <w:multiLevelType w:val="multilevel"/>
    <w:tmpl w:val="6DD06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3D800FFD"/>
    <w:multiLevelType w:val="multilevel"/>
    <w:tmpl w:val="1568A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41035248"/>
    <w:multiLevelType w:val="multilevel"/>
    <w:tmpl w:val="92BCB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41510C01"/>
    <w:multiLevelType w:val="multilevel"/>
    <w:tmpl w:val="76D0A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43265D5E"/>
    <w:multiLevelType w:val="multilevel"/>
    <w:tmpl w:val="4FD02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44040F9D"/>
    <w:multiLevelType w:val="multilevel"/>
    <w:tmpl w:val="61F21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44954CC0"/>
    <w:multiLevelType w:val="multilevel"/>
    <w:tmpl w:val="558E7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46A15807"/>
    <w:multiLevelType w:val="multilevel"/>
    <w:tmpl w:val="9E3C0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46F276C0"/>
    <w:multiLevelType w:val="multilevel"/>
    <w:tmpl w:val="DD8CC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46FA2130"/>
    <w:multiLevelType w:val="multilevel"/>
    <w:tmpl w:val="B5283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48397E59"/>
    <w:multiLevelType w:val="multilevel"/>
    <w:tmpl w:val="00925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48581A8B"/>
    <w:multiLevelType w:val="multilevel"/>
    <w:tmpl w:val="0C5A3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49200E65"/>
    <w:multiLevelType w:val="multilevel"/>
    <w:tmpl w:val="CE922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4922709D"/>
    <w:multiLevelType w:val="multilevel"/>
    <w:tmpl w:val="26305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493A07E5"/>
    <w:multiLevelType w:val="multilevel"/>
    <w:tmpl w:val="1786C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49795E97"/>
    <w:multiLevelType w:val="multilevel"/>
    <w:tmpl w:val="476C8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49A053B1"/>
    <w:multiLevelType w:val="multilevel"/>
    <w:tmpl w:val="C97E6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49D22F46"/>
    <w:multiLevelType w:val="multilevel"/>
    <w:tmpl w:val="84122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4A4B5335"/>
    <w:multiLevelType w:val="multilevel"/>
    <w:tmpl w:val="BB16E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4A683FBF"/>
    <w:multiLevelType w:val="multilevel"/>
    <w:tmpl w:val="9C645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4AC06783"/>
    <w:multiLevelType w:val="multilevel"/>
    <w:tmpl w:val="B3FC4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4D090839"/>
    <w:multiLevelType w:val="multilevel"/>
    <w:tmpl w:val="63A41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4DB0142B"/>
    <w:multiLevelType w:val="multilevel"/>
    <w:tmpl w:val="CF544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522F1F62"/>
    <w:multiLevelType w:val="multilevel"/>
    <w:tmpl w:val="60B46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527A5346"/>
    <w:multiLevelType w:val="multilevel"/>
    <w:tmpl w:val="EABCB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53E42730"/>
    <w:multiLevelType w:val="multilevel"/>
    <w:tmpl w:val="33128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55BD0654"/>
    <w:multiLevelType w:val="multilevel"/>
    <w:tmpl w:val="04D0E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55D33EBC"/>
    <w:multiLevelType w:val="multilevel"/>
    <w:tmpl w:val="F940C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586029BB"/>
    <w:multiLevelType w:val="multilevel"/>
    <w:tmpl w:val="6E0C6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58765CC4"/>
    <w:multiLevelType w:val="multilevel"/>
    <w:tmpl w:val="4FC0F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59DE6F08"/>
    <w:multiLevelType w:val="multilevel"/>
    <w:tmpl w:val="BEF67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5C062BE1"/>
    <w:multiLevelType w:val="multilevel"/>
    <w:tmpl w:val="4756F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5D2526B4"/>
    <w:multiLevelType w:val="multilevel"/>
    <w:tmpl w:val="F36AA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5D7929AC"/>
    <w:multiLevelType w:val="multilevel"/>
    <w:tmpl w:val="DAD60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5DBD5AAD"/>
    <w:multiLevelType w:val="multilevel"/>
    <w:tmpl w:val="C9FC4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5ED847DD"/>
    <w:multiLevelType w:val="multilevel"/>
    <w:tmpl w:val="4FBAF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5F1B49DC"/>
    <w:multiLevelType w:val="multilevel"/>
    <w:tmpl w:val="6C126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5F3A7487"/>
    <w:multiLevelType w:val="multilevel"/>
    <w:tmpl w:val="60FAE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5FC84E66"/>
    <w:multiLevelType w:val="multilevel"/>
    <w:tmpl w:val="ACDAA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606E163B"/>
    <w:multiLevelType w:val="multilevel"/>
    <w:tmpl w:val="17EE7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6186146E"/>
    <w:multiLevelType w:val="multilevel"/>
    <w:tmpl w:val="032AD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6285534E"/>
    <w:multiLevelType w:val="multilevel"/>
    <w:tmpl w:val="33362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63661524"/>
    <w:multiLevelType w:val="multilevel"/>
    <w:tmpl w:val="7376F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63882E81"/>
    <w:multiLevelType w:val="multilevel"/>
    <w:tmpl w:val="7BDAD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645A1BE1"/>
    <w:multiLevelType w:val="multilevel"/>
    <w:tmpl w:val="5956B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64D34133"/>
    <w:multiLevelType w:val="multilevel"/>
    <w:tmpl w:val="08C4C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655407E5"/>
    <w:multiLevelType w:val="multilevel"/>
    <w:tmpl w:val="0FC2C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65DC056B"/>
    <w:multiLevelType w:val="multilevel"/>
    <w:tmpl w:val="0DF01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6717255B"/>
    <w:multiLevelType w:val="multilevel"/>
    <w:tmpl w:val="8F44B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6BBF3F19"/>
    <w:multiLevelType w:val="multilevel"/>
    <w:tmpl w:val="B8D0A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6F7F228B"/>
    <w:multiLevelType w:val="multilevel"/>
    <w:tmpl w:val="EB164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6FAA0C78"/>
    <w:multiLevelType w:val="multilevel"/>
    <w:tmpl w:val="1D768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70431D59"/>
    <w:multiLevelType w:val="multilevel"/>
    <w:tmpl w:val="0CB82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70606A2E"/>
    <w:multiLevelType w:val="multilevel"/>
    <w:tmpl w:val="5032E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70F9549A"/>
    <w:multiLevelType w:val="multilevel"/>
    <w:tmpl w:val="9DA8A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72B97934"/>
    <w:multiLevelType w:val="multilevel"/>
    <w:tmpl w:val="11843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73FE2033"/>
    <w:multiLevelType w:val="multilevel"/>
    <w:tmpl w:val="FAE84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746817BD"/>
    <w:multiLevelType w:val="multilevel"/>
    <w:tmpl w:val="C6182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7494201E"/>
    <w:multiLevelType w:val="multilevel"/>
    <w:tmpl w:val="B344E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75976056"/>
    <w:multiLevelType w:val="multilevel"/>
    <w:tmpl w:val="08A86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76A7331D"/>
    <w:multiLevelType w:val="multilevel"/>
    <w:tmpl w:val="3D74F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77B3510E"/>
    <w:multiLevelType w:val="multilevel"/>
    <w:tmpl w:val="A27C0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78261D0A"/>
    <w:multiLevelType w:val="multilevel"/>
    <w:tmpl w:val="5A0AC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78331826"/>
    <w:multiLevelType w:val="multilevel"/>
    <w:tmpl w:val="1BD4F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78CA2039"/>
    <w:multiLevelType w:val="multilevel"/>
    <w:tmpl w:val="A406E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79C428CF"/>
    <w:multiLevelType w:val="multilevel"/>
    <w:tmpl w:val="B1F0B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7B3E4F38"/>
    <w:multiLevelType w:val="multilevel"/>
    <w:tmpl w:val="BB2AC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7CB447D0"/>
    <w:multiLevelType w:val="multilevel"/>
    <w:tmpl w:val="92CE5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7D7A035A"/>
    <w:multiLevelType w:val="multilevel"/>
    <w:tmpl w:val="8C089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7DBC72D2"/>
    <w:multiLevelType w:val="multilevel"/>
    <w:tmpl w:val="84AEA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7F257C32"/>
    <w:multiLevelType w:val="multilevel"/>
    <w:tmpl w:val="980EF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7"/>
  </w:num>
  <w:num w:numId="2">
    <w:abstractNumId w:val="50"/>
  </w:num>
  <w:num w:numId="3">
    <w:abstractNumId w:val="62"/>
  </w:num>
  <w:num w:numId="4">
    <w:abstractNumId w:val="22"/>
  </w:num>
  <w:num w:numId="5">
    <w:abstractNumId w:val="15"/>
  </w:num>
  <w:num w:numId="6">
    <w:abstractNumId w:val="32"/>
  </w:num>
  <w:num w:numId="7">
    <w:abstractNumId w:val="39"/>
  </w:num>
  <w:num w:numId="8">
    <w:abstractNumId w:val="112"/>
  </w:num>
  <w:num w:numId="9">
    <w:abstractNumId w:val="59"/>
  </w:num>
  <w:num w:numId="10">
    <w:abstractNumId w:val="28"/>
  </w:num>
  <w:num w:numId="11">
    <w:abstractNumId w:val="16"/>
  </w:num>
  <w:num w:numId="12">
    <w:abstractNumId w:val="38"/>
  </w:num>
  <w:num w:numId="13">
    <w:abstractNumId w:val="60"/>
  </w:num>
  <w:num w:numId="14">
    <w:abstractNumId w:val="4"/>
  </w:num>
  <w:num w:numId="15">
    <w:abstractNumId w:val="19"/>
  </w:num>
  <w:num w:numId="16">
    <w:abstractNumId w:val="70"/>
  </w:num>
  <w:num w:numId="17">
    <w:abstractNumId w:val="40"/>
  </w:num>
  <w:num w:numId="18">
    <w:abstractNumId w:val="8"/>
  </w:num>
  <w:num w:numId="19">
    <w:abstractNumId w:val="61"/>
  </w:num>
  <w:num w:numId="20">
    <w:abstractNumId w:val="29"/>
  </w:num>
  <w:num w:numId="21">
    <w:abstractNumId w:val="74"/>
  </w:num>
  <w:num w:numId="22">
    <w:abstractNumId w:val="72"/>
  </w:num>
  <w:num w:numId="23">
    <w:abstractNumId w:val="27"/>
  </w:num>
  <w:num w:numId="24">
    <w:abstractNumId w:val="31"/>
  </w:num>
  <w:num w:numId="25">
    <w:abstractNumId w:val="107"/>
  </w:num>
  <w:num w:numId="26">
    <w:abstractNumId w:val="64"/>
  </w:num>
  <w:num w:numId="27">
    <w:abstractNumId w:val="51"/>
  </w:num>
  <w:num w:numId="28">
    <w:abstractNumId w:val="113"/>
  </w:num>
  <w:num w:numId="29">
    <w:abstractNumId w:val="106"/>
  </w:num>
  <w:num w:numId="30">
    <w:abstractNumId w:val="55"/>
  </w:num>
  <w:num w:numId="31">
    <w:abstractNumId w:val="83"/>
  </w:num>
  <w:num w:numId="32">
    <w:abstractNumId w:val="2"/>
  </w:num>
  <w:num w:numId="33">
    <w:abstractNumId w:val="12"/>
  </w:num>
  <w:num w:numId="34">
    <w:abstractNumId w:val="48"/>
  </w:num>
  <w:num w:numId="35">
    <w:abstractNumId w:val="69"/>
  </w:num>
  <w:num w:numId="36">
    <w:abstractNumId w:val="101"/>
  </w:num>
  <w:num w:numId="37">
    <w:abstractNumId w:val="100"/>
  </w:num>
  <w:num w:numId="38">
    <w:abstractNumId w:val="73"/>
  </w:num>
  <w:num w:numId="39">
    <w:abstractNumId w:val="0"/>
  </w:num>
  <w:num w:numId="40">
    <w:abstractNumId w:val="94"/>
  </w:num>
  <w:num w:numId="41">
    <w:abstractNumId w:val="110"/>
  </w:num>
  <w:num w:numId="42">
    <w:abstractNumId w:val="14"/>
  </w:num>
  <w:num w:numId="43">
    <w:abstractNumId w:val="7"/>
  </w:num>
  <w:num w:numId="44">
    <w:abstractNumId w:val="17"/>
  </w:num>
  <w:num w:numId="45">
    <w:abstractNumId w:val="98"/>
  </w:num>
  <w:num w:numId="46">
    <w:abstractNumId w:val="76"/>
  </w:num>
  <w:num w:numId="47">
    <w:abstractNumId w:val="9"/>
  </w:num>
  <w:num w:numId="48">
    <w:abstractNumId w:val="13"/>
  </w:num>
  <w:num w:numId="49">
    <w:abstractNumId w:val="5"/>
  </w:num>
  <w:num w:numId="50">
    <w:abstractNumId w:val="91"/>
  </w:num>
  <w:num w:numId="51">
    <w:abstractNumId w:val="53"/>
  </w:num>
  <w:num w:numId="52">
    <w:abstractNumId w:val="78"/>
  </w:num>
  <w:num w:numId="53">
    <w:abstractNumId w:val="18"/>
  </w:num>
  <w:num w:numId="54">
    <w:abstractNumId w:val="85"/>
  </w:num>
  <w:num w:numId="55">
    <w:abstractNumId w:val="41"/>
  </w:num>
  <w:num w:numId="56">
    <w:abstractNumId w:val="49"/>
  </w:num>
  <w:num w:numId="57">
    <w:abstractNumId w:val="93"/>
  </w:num>
  <w:num w:numId="58">
    <w:abstractNumId w:val="58"/>
  </w:num>
  <w:num w:numId="59">
    <w:abstractNumId w:val="46"/>
  </w:num>
  <w:num w:numId="60">
    <w:abstractNumId w:val="86"/>
  </w:num>
  <w:num w:numId="61">
    <w:abstractNumId w:val="99"/>
  </w:num>
  <w:num w:numId="62">
    <w:abstractNumId w:val="77"/>
  </w:num>
  <w:num w:numId="63">
    <w:abstractNumId w:val="44"/>
  </w:num>
  <w:num w:numId="64">
    <w:abstractNumId w:val="103"/>
  </w:num>
  <w:num w:numId="65">
    <w:abstractNumId w:val="43"/>
  </w:num>
  <w:num w:numId="66">
    <w:abstractNumId w:val="21"/>
  </w:num>
  <w:num w:numId="67">
    <w:abstractNumId w:val="84"/>
  </w:num>
  <w:num w:numId="68">
    <w:abstractNumId w:val="108"/>
  </w:num>
  <w:num w:numId="69">
    <w:abstractNumId w:val="71"/>
  </w:num>
  <w:num w:numId="70">
    <w:abstractNumId w:val="30"/>
  </w:num>
  <w:num w:numId="71">
    <w:abstractNumId w:val="81"/>
  </w:num>
  <w:num w:numId="72">
    <w:abstractNumId w:val="92"/>
  </w:num>
  <w:num w:numId="73">
    <w:abstractNumId w:val="10"/>
  </w:num>
  <w:num w:numId="74">
    <w:abstractNumId w:val="80"/>
  </w:num>
  <w:num w:numId="75">
    <w:abstractNumId w:val="87"/>
  </w:num>
  <w:num w:numId="76">
    <w:abstractNumId w:val="111"/>
  </w:num>
  <w:num w:numId="77">
    <w:abstractNumId w:val="79"/>
  </w:num>
  <w:num w:numId="78">
    <w:abstractNumId w:val="42"/>
  </w:num>
  <w:num w:numId="79">
    <w:abstractNumId w:val="75"/>
  </w:num>
  <w:num w:numId="80">
    <w:abstractNumId w:val="68"/>
  </w:num>
  <w:num w:numId="81">
    <w:abstractNumId w:val="47"/>
  </w:num>
  <w:num w:numId="82">
    <w:abstractNumId w:val="23"/>
  </w:num>
  <w:num w:numId="83">
    <w:abstractNumId w:val="63"/>
  </w:num>
  <w:num w:numId="84">
    <w:abstractNumId w:val="105"/>
  </w:num>
  <w:num w:numId="85">
    <w:abstractNumId w:val="88"/>
  </w:num>
  <w:num w:numId="86">
    <w:abstractNumId w:val="33"/>
  </w:num>
  <w:num w:numId="87">
    <w:abstractNumId w:val="82"/>
  </w:num>
  <w:num w:numId="88">
    <w:abstractNumId w:val="90"/>
  </w:num>
  <w:num w:numId="89">
    <w:abstractNumId w:val="97"/>
  </w:num>
  <w:num w:numId="90">
    <w:abstractNumId w:val="109"/>
  </w:num>
  <w:num w:numId="91">
    <w:abstractNumId w:val="6"/>
  </w:num>
  <w:num w:numId="92">
    <w:abstractNumId w:val="34"/>
  </w:num>
  <w:num w:numId="93">
    <w:abstractNumId w:val="52"/>
  </w:num>
  <w:num w:numId="94">
    <w:abstractNumId w:val="1"/>
  </w:num>
  <w:num w:numId="95">
    <w:abstractNumId w:val="11"/>
  </w:num>
  <w:num w:numId="96">
    <w:abstractNumId w:val="35"/>
  </w:num>
  <w:num w:numId="97">
    <w:abstractNumId w:val="56"/>
  </w:num>
  <w:num w:numId="98">
    <w:abstractNumId w:val="102"/>
  </w:num>
  <w:num w:numId="99">
    <w:abstractNumId w:val="45"/>
  </w:num>
  <w:num w:numId="100">
    <w:abstractNumId w:val="25"/>
  </w:num>
  <w:num w:numId="101">
    <w:abstractNumId w:val="66"/>
  </w:num>
  <w:num w:numId="102">
    <w:abstractNumId w:val="95"/>
  </w:num>
  <w:num w:numId="103">
    <w:abstractNumId w:val="37"/>
  </w:num>
  <w:num w:numId="104">
    <w:abstractNumId w:val="65"/>
  </w:num>
  <w:num w:numId="105">
    <w:abstractNumId w:val="24"/>
  </w:num>
  <w:num w:numId="106">
    <w:abstractNumId w:val="26"/>
  </w:num>
  <w:num w:numId="107">
    <w:abstractNumId w:val="3"/>
  </w:num>
  <w:num w:numId="108">
    <w:abstractNumId w:val="89"/>
  </w:num>
  <w:num w:numId="109">
    <w:abstractNumId w:val="36"/>
  </w:num>
  <w:num w:numId="110">
    <w:abstractNumId w:val="96"/>
  </w:num>
  <w:num w:numId="111">
    <w:abstractNumId w:val="20"/>
  </w:num>
  <w:num w:numId="112">
    <w:abstractNumId w:val="54"/>
  </w:num>
  <w:num w:numId="113">
    <w:abstractNumId w:val="104"/>
  </w:num>
  <w:num w:numId="114">
    <w:abstractNumId w:val="57"/>
  </w:num>
  <w:numIdMacAtCleanup w:val="1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C1B"/>
    <w:rsid w:val="00024B38"/>
    <w:rsid w:val="00065FBD"/>
    <w:rsid w:val="00204D1C"/>
    <w:rsid w:val="002A20D4"/>
    <w:rsid w:val="005A16DF"/>
    <w:rsid w:val="006B084C"/>
    <w:rsid w:val="006D64AF"/>
    <w:rsid w:val="0079228F"/>
    <w:rsid w:val="008576BD"/>
    <w:rsid w:val="00880238"/>
    <w:rsid w:val="00A17A1F"/>
    <w:rsid w:val="00E06655"/>
    <w:rsid w:val="00E27671"/>
    <w:rsid w:val="00F43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A79275"/>
  <w15:chartTrackingRefBased/>
  <w15:docId w15:val="{5D0E404B-EF7F-48A9-8F54-550B1A28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8023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7A1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204D1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43C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204D1C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204D1C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88023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Emphasis">
    <w:name w:val="Emphasis"/>
    <w:basedOn w:val="DefaultParagraphFont"/>
    <w:uiPriority w:val="20"/>
    <w:qFormat/>
    <w:rsid w:val="00024B38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7A1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583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1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37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44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1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1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35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29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38</Pages>
  <Words>8187</Words>
  <Characters>46666</Characters>
  <Application>Microsoft Office Word</Application>
  <DocSecurity>0</DocSecurity>
  <Lines>388</Lines>
  <Paragraphs>109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Usman Naseer</dc:creator>
  <cp:keywords/>
  <dc:description/>
  <cp:lastModifiedBy>Usman Naseer</cp:lastModifiedBy>
  <cp:revision>4</cp:revision>
  <dcterms:created xsi:type="dcterms:W3CDTF">2025-12-12T08:41:00Z</dcterms:created>
  <dcterms:modified xsi:type="dcterms:W3CDTF">2025-12-12T10:27:00Z</dcterms:modified>
</cp:coreProperties>
</file>