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4F3D" w:rsidRPr="00574F3D" w:rsidRDefault="00574F3D" w:rsidP="00A62288">
      <w:pPr>
        <w:pStyle w:val="Heading2"/>
        <w:jc w:val="center"/>
        <w:rPr>
          <w:rFonts w:cs="Segoe UI Symbol"/>
          <w:b/>
          <w:color w:val="000000" w:themeColor="text1"/>
          <w:sz w:val="32"/>
          <w:szCs w:val="24"/>
        </w:rPr>
      </w:pPr>
      <w:r w:rsidRPr="00574F3D">
        <w:rPr>
          <w:rFonts w:cs="Segoe UI Symbol"/>
          <w:b/>
          <w:color w:val="000000" w:themeColor="text1"/>
          <w:sz w:val="32"/>
          <w:szCs w:val="24"/>
        </w:rPr>
        <w:t xml:space="preserve">KIDLINGS MATH </w:t>
      </w:r>
    </w:p>
    <w:p w:rsidR="00574F3D" w:rsidRPr="00574F3D" w:rsidRDefault="00574F3D" w:rsidP="00A62288">
      <w:pPr>
        <w:pStyle w:val="Heading2"/>
        <w:jc w:val="center"/>
        <w:rPr>
          <w:rFonts w:cs="Segoe UI Symbol"/>
          <w:b/>
          <w:color w:val="000000" w:themeColor="text1"/>
          <w:sz w:val="32"/>
          <w:szCs w:val="24"/>
        </w:rPr>
      </w:pPr>
      <w:r w:rsidRPr="00574F3D">
        <w:rPr>
          <w:rFonts w:cs="Segoe UI Symbol"/>
          <w:b/>
          <w:color w:val="000000" w:themeColor="text1"/>
          <w:sz w:val="32"/>
          <w:szCs w:val="24"/>
        </w:rPr>
        <w:t>STEP II</w:t>
      </w:r>
    </w:p>
    <w:p w:rsidR="00574F3D" w:rsidRPr="00574F3D" w:rsidRDefault="00574F3D" w:rsidP="00574F3D">
      <w:pPr>
        <w:rPr>
          <w:rFonts w:asciiTheme="majorHAnsi" w:hAnsiTheme="majorHAnsi"/>
          <w:sz w:val="24"/>
          <w:szCs w:val="24"/>
        </w:rPr>
      </w:pPr>
    </w:p>
    <w:p w:rsidR="00574F3D" w:rsidRPr="00574F3D" w:rsidRDefault="00574F3D" w:rsidP="00574F3D">
      <w:pPr>
        <w:jc w:val="center"/>
        <w:rPr>
          <w:rFonts w:asciiTheme="majorHAnsi" w:hAnsiTheme="majorHAnsi"/>
          <w:sz w:val="24"/>
          <w:szCs w:val="24"/>
        </w:rPr>
      </w:pPr>
      <w:r w:rsidRPr="00574F3D">
        <w:rPr>
          <w:rFonts w:asciiTheme="majorHAnsi" w:hAnsiTheme="majorHAnsi"/>
          <w:sz w:val="24"/>
          <w:szCs w:val="24"/>
        </w:rPr>
        <w:t>TERM-WISE DISTRIBUTION</w:t>
      </w:r>
    </w:p>
    <w:tbl>
      <w:tblPr>
        <w:tblStyle w:val="TableGrid"/>
        <w:tblW w:w="0" w:type="auto"/>
        <w:tblLook w:val="04A0" w:firstRow="1" w:lastRow="0" w:firstColumn="1" w:lastColumn="0" w:noHBand="0" w:noVBand="1"/>
      </w:tblPr>
      <w:tblGrid>
        <w:gridCol w:w="4675"/>
        <w:gridCol w:w="4675"/>
      </w:tblGrid>
      <w:tr w:rsidR="00574F3D" w:rsidRPr="00574F3D" w:rsidTr="00574F3D">
        <w:trPr>
          <w:trHeight w:val="454"/>
        </w:trPr>
        <w:tc>
          <w:tcPr>
            <w:tcW w:w="4675" w:type="dxa"/>
            <w:shd w:val="clear" w:color="auto" w:fill="F4B083" w:themeFill="accent2" w:themeFillTint="99"/>
            <w:vAlign w:val="center"/>
          </w:tcPr>
          <w:p w:rsidR="00574F3D" w:rsidRPr="00574F3D" w:rsidRDefault="00574F3D" w:rsidP="00574F3D">
            <w:pPr>
              <w:jc w:val="center"/>
              <w:rPr>
                <w:rFonts w:asciiTheme="majorHAnsi" w:hAnsiTheme="majorHAnsi"/>
                <w:b/>
                <w:sz w:val="28"/>
                <w:szCs w:val="24"/>
              </w:rPr>
            </w:pPr>
            <w:r w:rsidRPr="00574F3D">
              <w:rPr>
                <w:rFonts w:asciiTheme="majorHAnsi" w:hAnsiTheme="majorHAnsi"/>
                <w:b/>
                <w:sz w:val="28"/>
                <w:szCs w:val="24"/>
              </w:rPr>
              <w:t>FIRST TERM</w:t>
            </w:r>
          </w:p>
        </w:tc>
        <w:tc>
          <w:tcPr>
            <w:tcW w:w="4675" w:type="dxa"/>
            <w:shd w:val="clear" w:color="auto" w:fill="F4B083" w:themeFill="accent2" w:themeFillTint="99"/>
            <w:vAlign w:val="center"/>
          </w:tcPr>
          <w:p w:rsidR="00574F3D" w:rsidRPr="00574F3D" w:rsidRDefault="00574F3D" w:rsidP="00574F3D">
            <w:pPr>
              <w:jc w:val="center"/>
              <w:rPr>
                <w:rFonts w:asciiTheme="majorHAnsi" w:hAnsiTheme="majorHAnsi"/>
                <w:b/>
                <w:sz w:val="28"/>
                <w:szCs w:val="24"/>
              </w:rPr>
            </w:pPr>
            <w:r w:rsidRPr="00574F3D">
              <w:rPr>
                <w:rFonts w:asciiTheme="majorHAnsi" w:hAnsiTheme="majorHAnsi"/>
                <w:b/>
                <w:sz w:val="28"/>
                <w:szCs w:val="24"/>
              </w:rPr>
              <w:t>SECOND TERM</w:t>
            </w:r>
          </w:p>
        </w:tc>
      </w:tr>
      <w:tr w:rsidR="00574F3D" w:rsidRPr="00574F3D" w:rsidTr="00574F3D">
        <w:tc>
          <w:tcPr>
            <w:tcW w:w="4675" w:type="dxa"/>
          </w:tcPr>
          <w:p w:rsidR="00574F3D" w:rsidRPr="00574F3D" w:rsidRDefault="00574F3D" w:rsidP="00452F63">
            <w:pPr>
              <w:pStyle w:val="Heading1"/>
              <w:jc w:val="center"/>
              <w:rPr>
                <w:rFonts w:asciiTheme="majorHAnsi" w:hAnsiTheme="majorHAnsi"/>
                <w:sz w:val="24"/>
                <w:szCs w:val="24"/>
              </w:rPr>
            </w:pPr>
            <w:r w:rsidRPr="00574F3D">
              <w:rPr>
                <w:rFonts w:asciiTheme="majorHAnsi" w:hAnsiTheme="majorHAnsi"/>
                <w:sz w:val="24"/>
                <w:szCs w:val="24"/>
              </w:rPr>
              <w:t>TERM 1 (Foundation Term)</w:t>
            </w:r>
          </w:p>
          <w:p w:rsidR="00574F3D" w:rsidRPr="00574F3D" w:rsidRDefault="00574F3D" w:rsidP="00574F3D">
            <w:pPr>
              <w:pStyle w:val="Heading3"/>
              <w:rPr>
                <w:rFonts w:asciiTheme="majorHAnsi" w:hAnsiTheme="majorHAnsi"/>
                <w:sz w:val="24"/>
                <w:szCs w:val="24"/>
              </w:rPr>
            </w:pPr>
            <w:r w:rsidRPr="00574F3D">
              <w:rPr>
                <w:rFonts w:asciiTheme="majorHAnsi" w:hAnsiTheme="majorHAnsi"/>
                <w:sz w:val="24"/>
                <w:szCs w:val="24"/>
              </w:rPr>
              <w:t>Focus:</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Numbers 1–10</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Zero concept</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Counting &amp; revision</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Missing numbers</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Forward &amp; backward counting</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Big/small, tall/short, long/short</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Heavy/light</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Basic measurement</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Capacity</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Day/Night</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Before/After</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Sequence</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Shapes (all basic shapes)</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Ordering shapes</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Ordinal numbers</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More/Less</w:t>
            </w:r>
          </w:p>
          <w:p w:rsidR="00574F3D" w:rsidRPr="00574F3D" w:rsidRDefault="00574F3D" w:rsidP="00452F63">
            <w:pPr>
              <w:pStyle w:val="NormalWeb"/>
              <w:numPr>
                <w:ilvl w:val="0"/>
                <w:numId w:val="52"/>
              </w:numPr>
              <w:rPr>
                <w:rFonts w:asciiTheme="majorHAnsi" w:hAnsiTheme="majorHAnsi"/>
              </w:rPr>
            </w:pPr>
            <w:r w:rsidRPr="00574F3D">
              <w:rPr>
                <w:rFonts w:asciiTheme="majorHAnsi" w:hAnsiTheme="majorHAnsi"/>
              </w:rPr>
              <w:t>1 more / 1 less</w:t>
            </w:r>
          </w:p>
          <w:p w:rsidR="00574F3D" w:rsidRPr="00574F3D" w:rsidRDefault="00574F3D" w:rsidP="00574F3D">
            <w:pPr>
              <w:pStyle w:val="Heading3"/>
              <w:rPr>
                <w:rFonts w:asciiTheme="majorHAnsi" w:hAnsiTheme="majorHAnsi"/>
                <w:sz w:val="24"/>
                <w:szCs w:val="24"/>
              </w:rPr>
            </w:pPr>
            <w:r w:rsidRPr="00574F3D">
              <w:rPr>
                <w:rFonts w:asciiTheme="majorHAnsi" w:hAnsiTheme="majorHAnsi"/>
                <w:sz w:val="24"/>
                <w:szCs w:val="24"/>
              </w:rPr>
              <w:t>Pages Included:</w:t>
            </w:r>
          </w:p>
          <w:p w:rsidR="00574F3D" w:rsidRPr="00574F3D" w:rsidRDefault="00574F3D" w:rsidP="00574F3D">
            <w:pPr>
              <w:pStyle w:val="NormalWeb"/>
              <w:rPr>
                <w:rFonts w:asciiTheme="majorHAnsi" w:hAnsiTheme="majorHAnsi"/>
              </w:rPr>
            </w:pPr>
            <w:r w:rsidRPr="00574F3D">
              <w:rPr>
                <w:rFonts w:asciiTheme="majorHAnsi" w:hAnsiTheme="majorHAnsi"/>
              </w:rPr>
              <w:t>Pg. 1 – Pg. 63</w:t>
            </w:r>
          </w:p>
          <w:p w:rsidR="00574F3D" w:rsidRPr="00574F3D" w:rsidRDefault="00574F3D" w:rsidP="00574F3D">
            <w:pPr>
              <w:rPr>
                <w:rFonts w:asciiTheme="majorHAnsi" w:hAnsiTheme="majorHAnsi"/>
                <w:sz w:val="24"/>
                <w:szCs w:val="24"/>
              </w:rPr>
            </w:pPr>
            <w:r w:rsidRPr="00574F3D">
              <w:rPr>
                <w:rFonts w:asciiTheme="majorHAnsi" w:hAnsiTheme="majorHAnsi"/>
                <w:sz w:val="24"/>
                <w:szCs w:val="24"/>
              </w:rPr>
              <w:pict>
                <v:rect id="_x0000_i1329" style="width:0;height:1.5pt" o:hralign="center" o:hrstd="t" o:hr="t" fillcolor="#a0a0a0" stroked="f"/>
              </w:pict>
            </w:r>
          </w:p>
          <w:p w:rsidR="00574F3D" w:rsidRPr="00574F3D" w:rsidRDefault="00574F3D" w:rsidP="00574F3D">
            <w:pPr>
              <w:pStyle w:val="NormalWeb"/>
              <w:rPr>
                <w:rFonts w:asciiTheme="majorHAnsi" w:hAnsiTheme="majorHAnsi"/>
              </w:rPr>
            </w:pPr>
          </w:p>
        </w:tc>
        <w:tc>
          <w:tcPr>
            <w:tcW w:w="4675" w:type="dxa"/>
          </w:tcPr>
          <w:p w:rsidR="00574F3D" w:rsidRPr="00574F3D" w:rsidRDefault="00574F3D" w:rsidP="00452F63">
            <w:pPr>
              <w:pStyle w:val="Heading1"/>
              <w:jc w:val="center"/>
              <w:rPr>
                <w:rFonts w:asciiTheme="majorHAnsi" w:hAnsiTheme="majorHAnsi"/>
                <w:sz w:val="24"/>
                <w:szCs w:val="24"/>
              </w:rPr>
            </w:pPr>
            <w:r w:rsidRPr="00574F3D">
              <w:rPr>
                <w:rFonts w:asciiTheme="majorHAnsi" w:hAnsiTheme="majorHAnsi"/>
                <w:sz w:val="24"/>
                <w:szCs w:val="24"/>
              </w:rPr>
              <w:t>TERM 2 (Expansion Term)</w:t>
            </w:r>
          </w:p>
          <w:p w:rsidR="00574F3D" w:rsidRPr="00574F3D" w:rsidRDefault="00574F3D" w:rsidP="00574F3D">
            <w:pPr>
              <w:pStyle w:val="Heading3"/>
              <w:rPr>
                <w:rFonts w:asciiTheme="majorHAnsi" w:hAnsiTheme="majorHAnsi"/>
                <w:sz w:val="24"/>
                <w:szCs w:val="24"/>
              </w:rPr>
            </w:pPr>
            <w:r w:rsidRPr="00574F3D">
              <w:rPr>
                <w:rFonts w:asciiTheme="majorHAnsi" w:hAnsiTheme="majorHAnsi"/>
                <w:sz w:val="24"/>
                <w:szCs w:val="24"/>
              </w:rPr>
              <w:t>Focus:</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Numbers 11–20</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Addition</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Subtraction</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Sets</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Sorting</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Patterns</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Time (hour hand only)</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Calendar</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Seasons</w:t>
            </w:r>
          </w:p>
          <w:p w:rsidR="00574F3D" w:rsidRPr="00574F3D" w:rsidRDefault="00574F3D" w:rsidP="00452F63">
            <w:pPr>
              <w:pStyle w:val="NormalWeb"/>
              <w:numPr>
                <w:ilvl w:val="0"/>
                <w:numId w:val="53"/>
              </w:numPr>
              <w:rPr>
                <w:rFonts w:asciiTheme="majorHAnsi" w:hAnsiTheme="majorHAnsi"/>
              </w:rPr>
            </w:pPr>
            <w:r w:rsidRPr="00574F3D">
              <w:rPr>
                <w:rFonts w:asciiTheme="majorHAnsi" w:hAnsiTheme="majorHAnsi"/>
              </w:rPr>
              <w:t>Hot &amp; Cold</w:t>
            </w:r>
          </w:p>
          <w:p w:rsidR="00574F3D" w:rsidRPr="00574F3D" w:rsidRDefault="00574F3D" w:rsidP="00574F3D">
            <w:pPr>
              <w:pStyle w:val="Heading3"/>
              <w:rPr>
                <w:rFonts w:asciiTheme="majorHAnsi" w:hAnsiTheme="majorHAnsi"/>
                <w:sz w:val="24"/>
                <w:szCs w:val="24"/>
              </w:rPr>
            </w:pPr>
            <w:r w:rsidRPr="00574F3D">
              <w:rPr>
                <w:rFonts w:asciiTheme="majorHAnsi" w:hAnsiTheme="majorHAnsi"/>
                <w:sz w:val="24"/>
                <w:szCs w:val="24"/>
              </w:rPr>
              <w:t>Pages Included:</w:t>
            </w:r>
          </w:p>
          <w:p w:rsidR="00574F3D" w:rsidRPr="00574F3D" w:rsidRDefault="00574F3D" w:rsidP="00574F3D">
            <w:pPr>
              <w:pStyle w:val="NormalWeb"/>
              <w:rPr>
                <w:rFonts w:asciiTheme="majorHAnsi" w:hAnsiTheme="majorHAnsi"/>
              </w:rPr>
            </w:pPr>
            <w:r w:rsidRPr="00574F3D">
              <w:rPr>
                <w:rFonts w:asciiTheme="majorHAnsi" w:hAnsiTheme="majorHAnsi"/>
              </w:rPr>
              <w:t>Pg. 64 – Pg. 105</w:t>
            </w:r>
          </w:p>
          <w:p w:rsidR="00574F3D" w:rsidRPr="00574F3D" w:rsidRDefault="00574F3D" w:rsidP="00574F3D">
            <w:pPr>
              <w:jc w:val="center"/>
              <w:rPr>
                <w:rFonts w:asciiTheme="majorHAnsi" w:hAnsiTheme="majorHAnsi"/>
                <w:sz w:val="24"/>
                <w:szCs w:val="24"/>
              </w:rPr>
            </w:pPr>
          </w:p>
        </w:tc>
      </w:tr>
    </w:tbl>
    <w:p w:rsidR="00574F3D" w:rsidRPr="00574F3D" w:rsidRDefault="00574F3D" w:rsidP="00574F3D">
      <w:pPr>
        <w:jc w:val="center"/>
      </w:pPr>
    </w:p>
    <w:p w:rsidR="00A62288" w:rsidRDefault="00A62288" w:rsidP="00574F3D">
      <w:pPr>
        <w:pStyle w:val="Heading2"/>
        <w:shd w:val="clear" w:color="auto" w:fill="F4B083" w:themeFill="accent2" w:themeFillTint="99"/>
        <w:jc w:val="center"/>
        <w:rPr>
          <w:rFonts w:cstheme="majorHAnsi"/>
          <w:b/>
          <w:color w:val="000000" w:themeColor="text1"/>
          <w:sz w:val="24"/>
          <w:szCs w:val="24"/>
        </w:rPr>
      </w:pPr>
      <w:r w:rsidRPr="00657F2F">
        <w:rPr>
          <w:rFonts w:ascii="Segoe UI Symbol" w:hAnsi="Segoe UI Symbol" w:cs="Segoe UI Symbol"/>
          <w:b/>
          <w:color w:val="000000" w:themeColor="text1"/>
          <w:sz w:val="24"/>
          <w:szCs w:val="24"/>
        </w:rPr>
        <w:t>🌼</w:t>
      </w:r>
      <w:r w:rsidRPr="00657F2F">
        <w:rPr>
          <w:rFonts w:cstheme="majorHAnsi"/>
          <w:b/>
          <w:color w:val="000000" w:themeColor="text1"/>
          <w:sz w:val="24"/>
          <w:szCs w:val="24"/>
        </w:rPr>
        <w:t xml:space="preserve"> TERM 1 – WEEK</w:t>
      </w:r>
      <w:r w:rsidR="00591764">
        <w:rPr>
          <w:rFonts w:cstheme="majorHAnsi"/>
          <w:b/>
          <w:color w:val="000000" w:themeColor="text1"/>
          <w:sz w:val="24"/>
          <w:szCs w:val="24"/>
        </w:rPr>
        <w:t>LY DISTRIBUTION</w:t>
      </w:r>
      <w:r w:rsidRPr="00657F2F">
        <w:rPr>
          <w:rFonts w:cstheme="majorHAnsi"/>
          <w:b/>
          <w:color w:val="000000" w:themeColor="text1"/>
          <w:sz w:val="24"/>
          <w:szCs w:val="24"/>
        </w:rPr>
        <w:t xml:space="preserve"> PLAN</w:t>
      </w:r>
    </w:p>
    <w:p w:rsidR="00657F2F" w:rsidRDefault="00657F2F" w:rsidP="00657F2F"/>
    <w:tbl>
      <w:tblPr>
        <w:tblStyle w:val="TableGrid"/>
        <w:tblW w:w="0" w:type="auto"/>
        <w:tblLook w:val="04A0" w:firstRow="1" w:lastRow="0" w:firstColumn="1" w:lastColumn="0" w:noHBand="0" w:noVBand="1"/>
      </w:tblPr>
      <w:tblGrid>
        <w:gridCol w:w="4675"/>
        <w:gridCol w:w="4675"/>
      </w:tblGrid>
      <w:tr w:rsidR="00657F2F" w:rsidTr="00657F2F">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t>Week 1</w:t>
            </w:r>
          </w:p>
          <w:p w:rsidR="00657F2F" w:rsidRPr="00657F2F" w:rsidRDefault="00657F2F" w:rsidP="00452F63">
            <w:pPr>
              <w:pStyle w:val="NormalWeb"/>
              <w:numPr>
                <w:ilvl w:val="0"/>
                <w:numId w:val="1"/>
              </w:numPr>
              <w:rPr>
                <w:rFonts w:asciiTheme="majorHAnsi" w:hAnsiTheme="majorHAnsi" w:cstheme="majorHAnsi"/>
                <w:color w:val="000000" w:themeColor="text1"/>
              </w:rPr>
            </w:pPr>
            <w:r w:rsidRPr="00657F2F">
              <w:rPr>
                <w:rFonts w:asciiTheme="majorHAnsi" w:hAnsiTheme="majorHAnsi" w:cstheme="majorHAnsi"/>
                <w:color w:val="000000" w:themeColor="text1"/>
              </w:rPr>
              <w:t>Day 1: Number 1 (Pg. 1)</w:t>
            </w:r>
          </w:p>
          <w:p w:rsidR="00657F2F" w:rsidRPr="00657F2F" w:rsidRDefault="00657F2F" w:rsidP="00452F63">
            <w:pPr>
              <w:pStyle w:val="NormalWeb"/>
              <w:numPr>
                <w:ilvl w:val="0"/>
                <w:numId w:val="1"/>
              </w:numPr>
              <w:rPr>
                <w:rFonts w:asciiTheme="majorHAnsi" w:hAnsiTheme="majorHAnsi" w:cstheme="majorHAnsi"/>
                <w:color w:val="000000" w:themeColor="text1"/>
              </w:rPr>
            </w:pPr>
            <w:r w:rsidRPr="00657F2F">
              <w:rPr>
                <w:rFonts w:asciiTheme="majorHAnsi" w:hAnsiTheme="majorHAnsi" w:cstheme="majorHAnsi"/>
                <w:color w:val="000000" w:themeColor="text1"/>
              </w:rPr>
              <w:lastRenderedPageBreak/>
              <w:t>Day 2: Number 1 Practice (Pg. 2)</w:t>
            </w:r>
          </w:p>
          <w:p w:rsidR="00657F2F" w:rsidRPr="00657F2F" w:rsidRDefault="00657F2F" w:rsidP="00452F63">
            <w:pPr>
              <w:pStyle w:val="NormalWeb"/>
              <w:numPr>
                <w:ilvl w:val="0"/>
                <w:numId w:val="1"/>
              </w:numPr>
              <w:rPr>
                <w:rFonts w:asciiTheme="majorHAnsi" w:hAnsiTheme="majorHAnsi" w:cstheme="majorHAnsi"/>
                <w:color w:val="000000" w:themeColor="text1"/>
              </w:rPr>
            </w:pPr>
            <w:r w:rsidRPr="00657F2F">
              <w:rPr>
                <w:rFonts w:asciiTheme="majorHAnsi" w:hAnsiTheme="majorHAnsi" w:cstheme="majorHAnsi"/>
                <w:color w:val="000000" w:themeColor="text1"/>
              </w:rPr>
              <w:t>Day 3: Trace &amp; Write 1 (Pg. 3)</w:t>
            </w:r>
          </w:p>
          <w:p w:rsidR="00657F2F" w:rsidRPr="00657F2F" w:rsidRDefault="00657F2F" w:rsidP="00452F63">
            <w:pPr>
              <w:pStyle w:val="NormalWeb"/>
              <w:numPr>
                <w:ilvl w:val="0"/>
                <w:numId w:val="1"/>
              </w:numPr>
              <w:rPr>
                <w:rFonts w:asciiTheme="majorHAnsi" w:hAnsiTheme="majorHAnsi" w:cstheme="majorHAnsi"/>
                <w:color w:val="000000" w:themeColor="text1"/>
              </w:rPr>
            </w:pPr>
            <w:r w:rsidRPr="00657F2F">
              <w:rPr>
                <w:rFonts w:asciiTheme="majorHAnsi" w:hAnsiTheme="majorHAnsi" w:cstheme="majorHAnsi"/>
                <w:color w:val="000000" w:themeColor="text1"/>
              </w:rPr>
              <w:t>Day 4: Number 2 (Pg. 4)</w:t>
            </w:r>
          </w:p>
          <w:p w:rsidR="00657F2F" w:rsidRPr="00657F2F" w:rsidRDefault="00657F2F" w:rsidP="00452F63">
            <w:pPr>
              <w:pStyle w:val="NormalWeb"/>
              <w:numPr>
                <w:ilvl w:val="0"/>
                <w:numId w:val="1"/>
              </w:numPr>
              <w:rPr>
                <w:rFonts w:asciiTheme="majorHAnsi" w:hAnsiTheme="majorHAnsi" w:cstheme="majorHAnsi"/>
                <w:color w:val="000000" w:themeColor="text1"/>
              </w:rPr>
            </w:pPr>
            <w:r w:rsidRPr="00657F2F">
              <w:rPr>
                <w:rFonts w:asciiTheme="majorHAnsi" w:hAnsiTheme="majorHAnsi" w:cstheme="majorHAnsi"/>
                <w:color w:val="000000" w:themeColor="text1"/>
              </w:rPr>
              <w:t>Day 5: Number 2 Practice (Pg. 5)</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Default="00657F2F" w:rsidP="00452F63">
            <w:pPr>
              <w:pStyle w:val="NormalWeb"/>
              <w:numPr>
                <w:ilvl w:val="0"/>
                <w:numId w:val="2"/>
              </w:numPr>
              <w:rPr>
                <w:rFonts w:asciiTheme="majorHAnsi" w:hAnsiTheme="majorHAnsi" w:cstheme="majorHAnsi"/>
                <w:color w:val="000000" w:themeColor="text1"/>
              </w:rPr>
            </w:pPr>
            <w:r w:rsidRPr="00657F2F">
              <w:rPr>
                <w:rFonts w:asciiTheme="majorHAnsi" w:hAnsiTheme="majorHAnsi" w:cstheme="majorHAnsi"/>
                <w:color w:val="000000" w:themeColor="text1"/>
              </w:rPr>
              <w:t>Trace 1 (once)</w:t>
            </w:r>
          </w:p>
          <w:p w:rsidR="00657F2F" w:rsidRPr="00657F2F" w:rsidRDefault="00657F2F" w:rsidP="00452F63">
            <w:pPr>
              <w:pStyle w:val="NormalWeb"/>
              <w:numPr>
                <w:ilvl w:val="0"/>
                <w:numId w:val="2"/>
              </w:numPr>
              <w:rPr>
                <w:rFonts w:asciiTheme="majorHAnsi" w:hAnsiTheme="majorHAnsi" w:cstheme="majorHAnsi"/>
                <w:color w:val="000000" w:themeColor="text1"/>
              </w:rPr>
            </w:pPr>
            <w:r w:rsidRPr="00657F2F">
              <w:rPr>
                <w:rFonts w:asciiTheme="majorHAnsi" w:hAnsiTheme="majorHAnsi" w:cstheme="majorHAnsi"/>
                <w:color w:val="000000" w:themeColor="text1"/>
              </w:rPr>
              <w:t>Draw 2 objects at home</w:t>
            </w:r>
          </w:p>
        </w:tc>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lastRenderedPageBreak/>
              <w:t>Week 2</w:t>
            </w:r>
          </w:p>
          <w:p w:rsidR="00657F2F" w:rsidRPr="00657F2F" w:rsidRDefault="00657F2F" w:rsidP="00452F63">
            <w:pPr>
              <w:pStyle w:val="NormalWeb"/>
              <w:numPr>
                <w:ilvl w:val="0"/>
                <w:numId w:val="3"/>
              </w:numPr>
              <w:rPr>
                <w:rFonts w:asciiTheme="majorHAnsi" w:hAnsiTheme="majorHAnsi" w:cstheme="majorHAnsi"/>
                <w:color w:val="000000" w:themeColor="text1"/>
              </w:rPr>
            </w:pPr>
            <w:r w:rsidRPr="00657F2F">
              <w:rPr>
                <w:rFonts w:asciiTheme="majorHAnsi" w:hAnsiTheme="majorHAnsi" w:cstheme="majorHAnsi"/>
                <w:color w:val="000000" w:themeColor="text1"/>
              </w:rPr>
              <w:t>Day 1: Trace 2 (Pg. 6)</w:t>
            </w:r>
          </w:p>
          <w:p w:rsidR="00657F2F" w:rsidRPr="00657F2F" w:rsidRDefault="00657F2F" w:rsidP="00452F63">
            <w:pPr>
              <w:pStyle w:val="NormalWeb"/>
              <w:numPr>
                <w:ilvl w:val="0"/>
                <w:numId w:val="3"/>
              </w:numPr>
              <w:rPr>
                <w:rFonts w:asciiTheme="majorHAnsi" w:hAnsiTheme="majorHAnsi" w:cstheme="majorHAnsi"/>
                <w:color w:val="000000" w:themeColor="text1"/>
              </w:rPr>
            </w:pPr>
            <w:r w:rsidRPr="00657F2F">
              <w:rPr>
                <w:rFonts w:asciiTheme="majorHAnsi" w:hAnsiTheme="majorHAnsi" w:cstheme="majorHAnsi"/>
                <w:color w:val="000000" w:themeColor="text1"/>
              </w:rPr>
              <w:lastRenderedPageBreak/>
              <w:t>Day 2: Number 3 Intro (Pg. 7)</w:t>
            </w:r>
          </w:p>
          <w:p w:rsidR="00657F2F" w:rsidRPr="00657F2F" w:rsidRDefault="00657F2F" w:rsidP="00452F63">
            <w:pPr>
              <w:pStyle w:val="NormalWeb"/>
              <w:numPr>
                <w:ilvl w:val="0"/>
                <w:numId w:val="3"/>
              </w:numPr>
              <w:rPr>
                <w:rFonts w:asciiTheme="majorHAnsi" w:hAnsiTheme="majorHAnsi" w:cstheme="majorHAnsi"/>
                <w:color w:val="000000" w:themeColor="text1"/>
              </w:rPr>
            </w:pPr>
            <w:r w:rsidRPr="00657F2F">
              <w:rPr>
                <w:rFonts w:asciiTheme="majorHAnsi" w:hAnsiTheme="majorHAnsi" w:cstheme="majorHAnsi"/>
                <w:color w:val="000000" w:themeColor="text1"/>
              </w:rPr>
              <w:t>Day 3: Number 3 Practice (Pg. 8)</w:t>
            </w:r>
          </w:p>
          <w:p w:rsidR="00657F2F" w:rsidRPr="00657F2F" w:rsidRDefault="00657F2F" w:rsidP="00452F63">
            <w:pPr>
              <w:pStyle w:val="NormalWeb"/>
              <w:numPr>
                <w:ilvl w:val="0"/>
                <w:numId w:val="3"/>
              </w:numPr>
              <w:rPr>
                <w:rFonts w:asciiTheme="majorHAnsi" w:hAnsiTheme="majorHAnsi" w:cstheme="majorHAnsi"/>
                <w:color w:val="000000" w:themeColor="text1"/>
              </w:rPr>
            </w:pPr>
            <w:r w:rsidRPr="00657F2F">
              <w:rPr>
                <w:rFonts w:asciiTheme="majorHAnsi" w:hAnsiTheme="majorHAnsi" w:cstheme="majorHAnsi"/>
                <w:color w:val="000000" w:themeColor="text1"/>
              </w:rPr>
              <w:t>Day 4: Trace 3 (Pg. 9)</w:t>
            </w:r>
          </w:p>
          <w:p w:rsidR="00657F2F" w:rsidRPr="00657F2F" w:rsidRDefault="00657F2F" w:rsidP="00452F63">
            <w:pPr>
              <w:pStyle w:val="NormalWeb"/>
              <w:numPr>
                <w:ilvl w:val="0"/>
                <w:numId w:val="3"/>
              </w:numPr>
              <w:rPr>
                <w:rFonts w:asciiTheme="majorHAnsi" w:hAnsiTheme="majorHAnsi" w:cstheme="majorHAnsi"/>
                <w:color w:val="000000" w:themeColor="text1"/>
              </w:rPr>
            </w:pPr>
            <w:r w:rsidRPr="00657F2F">
              <w:rPr>
                <w:rFonts w:asciiTheme="majorHAnsi" w:hAnsiTheme="majorHAnsi" w:cstheme="majorHAnsi"/>
                <w:color w:val="000000" w:themeColor="text1"/>
              </w:rPr>
              <w:t>Day 5: Number 4 Intro (Pg. 10)</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Pr="00657F2F" w:rsidRDefault="00657F2F" w:rsidP="00452F63">
            <w:pPr>
              <w:pStyle w:val="NormalWeb"/>
              <w:numPr>
                <w:ilvl w:val="0"/>
                <w:numId w:val="4"/>
              </w:numPr>
              <w:rPr>
                <w:rFonts w:asciiTheme="majorHAnsi" w:hAnsiTheme="majorHAnsi" w:cstheme="majorHAnsi"/>
                <w:color w:val="000000" w:themeColor="text1"/>
              </w:rPr>
            </w:pPr>
            <w:r w:rsidRPr="00657F2F">
              <w:rPr>
                <w:rFonts w:asciiTheme="majorHAnsi" w:hAnsiTheme="majorHAnsi" w:cstheme="majorHAnsi"/>
                <w:color w:val="000000" w:themeColor="text1"/>
              </w:rPr>
              <w:t>Trace 3</w:t>
            </w:r>
          </w:p>
          <w:p w:rsidR="00657F2F" w:rsidRPr="00657F2F" w:rsidRDefault="00657F2F" w:rsidP="00452F63">
            <w:pPr>
              <w:pStyle w:val="NormalWeb"/>
              <w:numPr>
                <w:ilvl w:val="0"/>
                <w:numId w:val="4"/>
              </w:numPr>
              <w:rPr>
                <w:rFonts w:asciiTheme="majorHAnsi" w:hAnsiTheme="majorHAnsi" w:cstheme="majorHAnsi"/>
                <w:color w:val="000000" w:themeColor="text1"/>
              </w:rPr>
            </w:pPr>
            <w:r w:rsidRPr="00657F2F">
              <w:rPr>
                <w:rFonts w:asciiTheme="majorHAnsi" w:hAnsiTheme="majorHAnsi" w:cstheme="majorHAnsi"/>
                <w:color w:val="000000" w:themeColor="text1"/>
              </w:rPr>
              <w:t>Draw 4 objects</w:t>
            </w:r>
          </w:p>
        </w:tc>
      </w:tr>
      <w:tr w:rsidR="00657F2F" w:rsidTr="00657F2F">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lastRenderedPageBreak/>
              <w:t>Week 3</w:t>
            </w:r>
          </w:p>
          <w:p w:rsidR="00657F2F" w:rsidRPr="00657F2F" w:rsidRDefault="00657F2F" w:rsidP="00452F63">
            <w:pPr>
              <w:pStyle w:val="NormalWeb"/>
              <w:numPr>
                <w:ilvl w:val="0"/>
                <w:numId w:val="5"/>
              </w:numPr>
              <w:rPr>
                <w:rFonts w:asciiTheme="majorHAnsi" w:hAnsiTheme="majorHAnsi" w:cstheme="majorHAnsi"/>
                <w:color w:val="000000" w:themeColor="text1"/>
              </w:rPr>
            </w:pPr>
            <w:r w:rsidRPr="00657F2F">
              <w:rPr>
                <w:rFonts w:asciiTheme="majorHAnsi" w:hAnsiTheme="majorHAnsi" w:cstheme="majorHAnsi"/>
                <w:color w:val="000000" w:themeColor="text1"/>
              </w:rPr>
              <w:t>Day 1: Number 4 Practice (Pg. 11)</w:t>
            </w:r>
          </w:p>
          <w:p w:rsidR="00657F2F" w:rsidRPr="00657F2F" w:rsidRDefault="00657F2F" w:rsidP="00452F63">
            <w:pPr>
              <w:pStyle w:val="NormalWeb"/>
              <w:numPr>
                <w:ilvl w:val="0"/>
                <w:numId w:val="5"/>
              </w:numPr>
              <w:rPr>
                <w:rFonts w:asciiTheme="majorHAnsi" w:hAnsiTheme="majorHAnsi" w:cstheme="majorHAnsi"/>
                <w:color w:val="000000" w:themeColor="text1"/>
              </w:rPr>
            </w:pPr>
            <w:r w:rsidRPr="00657F2F">
              <w:rPr>
                <w:rFonts w:asciiTheme="majorHAnsi" w:hAnsiTheme="majorHAnsi" w:cstheme="majorHAnsi"/>
                <w:color w:val="000000" w:themeColor="text1"/>
              </w:rPr>
              <w:t>Day 2: Trace 4 (Pg. 12)</w:t>
            </w:r>
          </w:p>
          <w:p w:rsidR="00657F2F" w:rsidRPr="00657F2F" w:rsidRDefault="00657F2F" w:rsidP="00452F63">
            <w:pPr>
              <w:pStyle w:val="NormalWeb"/>
              <w:numPr>
                <w:ilvl w:val="0"/>
                <w:numId w:val="5"/>
              </w:numPr>
              <w:rPr>
                <w:rFonts w:asciiTheme="majorHAnsi" w:hAnsiTheme="majorHAnsi" w:cstheme="majorHAnsi"/>
                <w:color w:val="000000" w:themeColor="text1"/>
              </w:rPr>
            </w:pPr>
            <w:r w:rsidRPr="00657F2F">
              <w:rPr>
                <w:rFonts w:asciiTheme="majorHAnsi" w:hAnsiTheme="majorHAnsi" w:cstheme="majorHAnsi"/>
                <w:color w:val="000000" w:themeColor="text1"/>
              </w:rPr>
              <w:t>Day 3: Number 5 Intro (Pg. 13)</w:t>
            </w:r>
          </w:p>
          <w:p w:rsidR="00657F2F" w:rsidRPr="00657F2F" w:rsidRDefault="00657F2F" w:rsidP="00452F63">
            <w:pPr>
              <w:pStyle w:val="NormalWeb"/>
              <w:numPr>
                <w:ilvl w:val="0"/>
                <w:numId w:val="5"/>
              </w:numPr>
              <w:rPr>
                <w:rFonts w:asciiTheme="majorHAnsi" w:hAnsiTheme="majorHAnsi" w:cstheme="majorHAnsi"/>
                <w:color w:val="000000" w:themeColor="text1"/>
              </w:rPr>
            </w:pPr>
            <w:r w:rsidRPr="00657F2F">
              <w:rPr>
                <w:rFonts w:asciiTheme="majorHAnsi" w:hAnsiTheme="majorHAnsi" w:cstheme="majorHAnsi"/>
                <w:color w:val="000000" w:themeColor="text1"/>
              </w:rPr>
              <w:t>Day 4: Number 5 Practice (Pg. 14)</w:t>
            </w:r>
          </w:p>
          <w:p w:rsidR="00657F2F" w:rsidRPr="00657F2F" w:rsidRDefault="00657F2F" w:rsidP="00452F63">
            <w:pPr>
              <w:pStyle w:val="NormalWeb"/>
              <w:numPr>
                <w:ilvl w:val="0"/>
                <w:numId w:val="5"/>
              </w:numPr>
              <w:rPr>
                <w:rFonts w:asciiTheme="majorHAnsi" w:hAnsiTheme="majorHAnsi" w:cstheme="majorHAnsi"/>
                <w:color w:val="000000" w:themeColor="text1"/>
              </w:rPr>
            </w:pPr>
            <w:r w:rsidRPr="00657F2F">
              <w:rPr>
                <w:rFonts w:asciiTheme="majorHAnsi" w:hAnsiTheme="majorHAnsi" w:cstheme="majorHAnsi"/>
                <w:color w:val="000000" w:themeColor="text1"/>
              </w:rPr>
              <w:t>Day 5: Trace 5 (Pg. 15)</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Default="00657F2F" w:rsidP="00452F63">
            <w:pPr>
              <w:pStyle w:val="NormalWeb"/>
              <w:numPr>
                <w:ilvl w:val="0"/>
                <w:numId w:val="6"/>
              </w:numPr>
              <w:rPr>
                <w:rFonts w:asciiTheme="majorHAnsi" w:hAnsiTheme="majorHAnsi" w:cstheme="majorHAnsi"/>
                <w:color w:val="000000" w:themeColor="text1"/>
              </w:rPr>
            </w:pPr>
            <w:r w:rsidRPr="00657F2F">
              <w:rPr>
                <w:rFonts w:asciiTheme="majorHAnsi" w:hAnsiTheme="majorHAnsi" w:cstheme="majorHAnsi"/>
                <w:color w:val="000000" w:themeColor="text1"/>
              </w:rPr>
              <w:t>Trace 5</w:t>
            </w:r>
          </w:p>
          <w:p w:rsidR="00657F2F" w:rsidRPr="00657F2F" w:rsidRDefault="00657F2F" w:rsidP="00452F63">
            <w:pPr>
              <w:pStyle w:val="NormalWeb"/>
              <w:numPr>
                <w:ilvl w:val="0"/>
                <w:numId w:val="6"/>
              </w:numPr>
              <w:rPr>
                <w:rFonts w:asciiTheme="majorHAnsi" w:hAnsiTheme="majorHAnsi" w:cstheme="majorHAnsi"/>
                <w:color w:val="000000" w:themeColor="text1"/>
              </w:rPr>
            </w:pPr>
            <w:r w:rsidRPr="00657F2F">
              <w:rPr>
                <w:rFonts w:asciiTheme="majorHAnsi" w:hAnsiTheme="majorHAnsi" w:cstheme="majorHAnsi"/>
                <w:color w:val="000000" w:themeColor="text1"/>
              </w:rPr>
              <w:t>Count 5 objects at home</w:t>
            </w:r>
          </w:p>
        </w:tc>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t>Week 4</w:t>
            </w:r>
          </w:p>
          <w:p w:rsidR="00657F2F" w:rsidRPr="00657F2F" w:rsidRDefault="00657F2F" w:rsidP="00452F63">
            <w:pPr>
              <w:pStyle w:val="NormalWeb"/>
              <w:numPr>
                <w:ilvl w:val="0"/>
                <w:numId w:val="7"/>
              </w:numPr>
              <w:rPr>
                <w:rFonts w:asciiTheme="majorHAnsi" w:hAnsiTheme="majorHAnsi" w:cstheme="majorHAnsi"/>
                <w:color w:val="000000" w:themeColor="text1"/>
              </w:rPr>
            </w:pPr>
            <w:r w:rsidRPr="00657F2F">
              <w:rPr>
                <w:rFonts w:asciiTheme="majorHAnsi" w:hAnsiTheme="majorHAnsi" w:cstheme="majorHAnsi"/>
                <w:color w:val="000000" w:themeColor="text1"/>
              </w:rPr>
              <w:t>Day 1: Revision 1–5 (Pg. 16)</w:t>
            </w:r>
          </w:p>
          <w:p w:rsidR="00657F2F" w:rsidRPr="00657F2F" w:rsidRDefault="00657F2F" w:rsidP="00452F63">
            <w:pPr>
              <w:pStyle w:val="NormalWeb"/>
              <w:numPr>
                <w:ilvl w:val="0"/>
                <w:numId w:val="7"/>
              </w:numPr>
              <w:rPr>
                <w:rFonts w:asciiTheme="majorHAnsi" w:hAnsiTheme="majorHAnsi" w:cstheme="majorHAnsi"/>
                <w:color w:val="000000" w:themeColor="text1"/>
              </w:rPr>
            </w:pPr>
            <w:r w:rsidRPr="00657F2F">
              <w:rPr>
                <w:rFonts w:asciiTheme="majorHAnsi" w:hAnsiTheme="majorHAnsi" w:cstheme="majorHAnsi"/>
                <w:color w:val="000000" w:themeColor="text1"/>
              </w:rPr>
              <w:t>Day 2: Matching Numbers (Pg. 17)</w:t>
            </w:r>
          </w:p>
          <w:p w:rsidR="00657F2F" w:rsidRPr="00657F2F" w:rsidRDefault="00657F2F" w:rsidP="00452F63">
            <w:pPr>
              <w:pStyle w:val="NormalWeb"/>
              <w:numPr>
                <w:ilvl w:val="0"/>
                <w:numId w:val="7"/>
              </w:numPr>
              <w:rPr>
                <w:rFonts w:asciiTheme="majorHAnsi" w:hAnsiTheme="majorHAnsi" w:cstheme="majorHAnsi"/>
                <w:color w:val="000000" w:themeColor="text1"/>
              </w:rPr>
            </w:pPr>
            <w:r w:rsidRPr="00657F2F">
              <w:rPr>
                <w:rFonts w:asciiTheme="majorHAnsi" w:hAnsiTheme="majorHAnsi" w:cstheme="majorHAnsi"/>
                <w:color w:val="000000" w:themeColor="text1"/>
              </w:rPr>
              <w:t>Day 3: Critical Thinking (Pg. 18–19)</w:t>
            </w:r>
          </w:p>
          <w:p w:rsidR="00657F2F" w:rsidRPr="00657F2F" w:rsidRDefault="00657F2F" w:rsidP="00452F63">
            <w:pPr>
              <w:pStyle w:val="NormalWeb"/>
              <w:numPr>
                <w:ilvl w:val="0"/>
                <w:numId w:val="7"/>
              </w:numPr>
              <w:rPr>
                <w:rFonts w:asciiTheme="majorHAnsi" w:hAnsiTheme="majorHAnsi" w:cstheme="majorHAnsi"/>
                <w:color w:val="000000" w:themeColor="text1"/>
              </w:rPr>
            </w:pPr>
            <w:r w:rsidRPr="00657F2F">
              <w:rPr>
                <w:rFonts w:asciiTheme="majorHAnsi" w:hAnsiTheme="majorHAnsi" w:cstheme="majorHAnsi"/>
                <w:color w:val="000000" w:themeColor="text1"/>
              </w:rPr>
              <w:t>Day 4: Number 6 Intro (Pg. 20)</w:t>
            </w:r>
          </w:p>
          <w:p w:rsidR="00657F2F" w:rsidRPr="00657F2F" w:rsidRDefault="00657F2F" w:rsidP="00452F63">
            <w:pPr>
              <w:pStyle w:val="NormalWeb"/>
              <w:numPr>
                <w:ilvl w:val="0"/>
                <w:numId w:val="7"/>
              </w:numPr>
              <w:rPr>
                <w:rFonts w:asciiTheme="majorHAnsi" w:hAnsiTheme="majorHAnsi" w:cstheme="majorHAnsi"/>
                <w:color w:val="000000" w:themeColor="text1"/>
              </w:rPr>
            </w:pPr>
            <w:r w:rsidRPr="00657F2F">
              <w:rPr>
                <w:rFonts w:asciiTheme="majorHAnsi" w:hAnsiTheme="majorHAnsi" w:cstheme="majorHAnsi"/>
                <w:color w:val="000000" w:themeColor="text1"/>
              </w:rPr>
              <w:t>Day 5: Number 6 Practice (Pg. 21)</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Pr="00657F2F" w:rsidRDefault="00657F2F" w:rsidP="00452F63">
            <w:pPr>
              <w:pStyle w:val="NormalWeb"/>
              <w:numPr>
                <w:ilvl w:val="0"/>
                <w:numId w:val="8"/>
              </w:numPr>
              <w:rPr>
                <w:rFonts w:asciiTheme="majorHAnsi" w:hAnsiTheme="majorHAnsi" w:cstheme="majorHAnsi"/>
                <w:color w:val="000000" w:themeColor="text1"/>
              </w:rPr>
            </w:pPr>
            <w:r w:rsidRPr="00657F2F">
              <w:rPr>
                <w:rFonts w:asciiTheme="majorHAnsi" w:hAnsiTheme="majorHAnsi" w:cstheme="majorHAnsi"/>
                <w:color w:val="000000" w:themeColor="text1"/>
              </w:rPr>
              <w:t>Trace 6</w:t>
            </w:r>
          </w:p>
          <w:p w:rsidR="00657F2F" w:rsidRDefault="00657F2F" w:rsidP="00452F63">
            <w:pPr>
              <w:pStyle w:val="NormalWeb"/>
              <w:numPr>
                <w:ilvl w:val="0"/>
                <w:numId w:val="8"/>
              </w:numPr>
            </w:pPr>
            <w:r w:rsidRPr="00657F2F">
              <w:rPr>
                <w:rFonts w:asciiTheme="majorHAnsi" w:hAnsiTheme="majorHAnsi" w:cstheme="majorHAnsi"/>
                <w:color w:val="000000" w:themeColor="text1"/>
              </w:rPr>
              <w:t>Count 6 objects</w:t>
            </w:r>
          </w:p>
        </w:tc>
      </w:tr>
      <w:tr w:rsidR="00657F2F" w:rsidTr="00657F2F">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t>Week 5</w:t>
            </w:r>
          </w:p>
          <w:p w:rsidR="00657F2F" w:rsidRPr="00657F2F" w:rsidRDefault="00657F2F" w:rsidP="00452F63">
            <w:pPr>
              <w:pStyle w:val="NormalWeb"/>
              <w:numPr>
                <w:ilvl w:val="0"/>
                <w:numId w:val="9"/>
              </w:numPr>
              <w:rPr>
                <w:rFonts w:asciiTheme="majorHAnsi" w:hAnsiTheme="majorHAnsi" w:cstheme="majorHAnsi"/>
                <w:color w:val="000000" w:themeColor="text1"/>
              </w:rPr>
            </w:pPr>
            <w:r w:rsidRPr="00657F2F">
              <w:rPr>
                <w:rFonts w:asciiTheme="majorHAnsi" w:hAnsiTheme="majorHAnsi" w:cstheme="majorHAnsi"/>
                <w:color w:val="000000" w:themeColor="text1"/>
              </w:rPr>
              <w:t>Day 1: Trace 6 (Pg. 22)</w:t>
            </w:r>
          </w:p>
          <w:p w:rsidR="00657F2F" w:rsidRPr="00657F2F" w:rsidRDefault="00657F2F" w:rsidP="00452F63">
            <w:pPr>
              <w:pStyle w:val="NormalWeb"/>
              <w:numPr>
                <w:ilvl w:val="0"/>
                <w:numId w:val="9"/>
              </w:numPr>
              <w:rPr>
                <w:rFonts w:asciiTheme="majorHAnsi" w:hAnsiTheme="majorHAnsi" w:cstheme="majorHAnsi"/>
                <w:color w:val="000000" w:themeColor="text1"/>
              </w:rPr>
            </w:pPr>
            <w:r w:rsidRPr="00657F2F">
              <w:rPr>
                <w:rFonts w:asciiTheme="majorHAnsi" w:hAnsiTheme="majorHAnsi" w:cstheme="majorHAnsi"/>
                <w:color w:val="000000" w:themeColor="text1"/>
              </w:rPr>
              <w:t>Day 2: Practice Matching (Pg. 23)</w:t>
            </w:r>
          </w:p>
          <w:p w:rsidR="00657F2F" w:rsidRPr="00657F2F" w:rsidRDefault="00657F2F" w:rsidP="00452F63">
            <w:pPr>
              <w:pStyle w:val="NormalWeb"/>
              <w:numPr>
                <w:ilvl w:val="0"/>
                <w:numId w:val="9"/>
              </w:numPr>
              <w:rPr>
                <w:rFonts w:asciiTheme="majorHAnsi" w:hAnsiTheme="majorHAnsi" w:cstheme="majorHAnsi"/>
                <w:color w:val="000000" w:themeColor="text1"/>
              </w:rPr>
            </w:pPr>
            <w:r w:rsidRPr="00657F2F">
              <w:rPr>
                <w:rFonts w:asciiTheme="majorHAnsi" w:hAnsiTheme="majorHAnsi" w:cstheme="majorHAnsi"/>
                <w:color w:val="000000" w:themeColor="text1"/>
              </w:rPr>
              <w:t>Day 3: Number 7 Intro (Pg. 24)</w:t>
            </w:r>
          </w:p>
          <w:p w:rsidR="00657F2F" w:rsidRPr="00657F2F" w:rsidRDefault="00657F2F" w:rsidP="00452F63">
            <w:pPr>
              <w:pStyle w:val="NormalWeb"/>
              <w:numPr>
                <w:ilvl w:val="0"/>
                <w:numId w:val="9"/>
              </w:numPr>
              <w:rPr>
                <w:rFonts w:asciiTheme="majorHAnsi" w:hAnsiTheme="majorHAnsi" w:cstheme="majorHAnsi"/>
                <w:color w:val="000000" w:themeColor="text1"/>
              </w:rPr>
            </w:pPr>
            <w:r w:rsidRPr="00657F2F">
              <w:rPr>
                <w:rFonts w:asciiTheme="majorHAnsi" w:hAnsiTheme="majorHAnsi" w:cstheme="majorHAnsi"/>
                <w:color w:val="000000" w:themeColor="text1"/>
              </w:rPr>
              <w:t>Day 4: Number 7 Practice (Pg. 25)</w:t>
            </w:r>
          </w:p>
          <w:p w:rsidR="00657F2F" w:rsidRPr="00657F2F" w:rsidRDefault="00657F2F" w:rsidP="00452F63">
            <w:pPr>
              <w:pStyle w:val="NormalWeb"/>
              <w:numPr>
                <w:ilvl w:val="0"/>
                <w:numId w:val="9"/>
              </w:numPr>
              <w:rPr>
                <w:rFonts w:asciiTheme="majorHAnsi" w:hAnsiTheme="majorHAnsi" w:cstheme="majorHAnsi"/>
                <w:color w:val="000000" w:themeColor="text1"/>
              </w:rPr>
            </w:pPr>
            <w:r w:rsidRPr="00657F2F">
              <w:rPr>
                <w:rFonts w:asciiTheme="majorHAnsi" w:hAnsiTheme="majorHAnsi" w:cstheme="majorHAnsi"/>
                <w:color w:val="000000" w:themeColor="text1"/>
              </w:rPr>
              <w:t>Day 5: Trace 7 (Pg. 26)</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Default="00657F2F" w:rsidP="00452F63">
            <w:pPr>
              <w:pStyle w:val="NormalWeb"/>
              <w:numPr>
                <w:ilvl w:val="0"/>
                <w:numId w:val="10"/>
              </w:numPr>
              <w:rPr>
                <w:rFonts w:asciiTheme="majorHAnsi" w:hAnsiTheme="majorHAnsi" w:cstheme="majorHAnsi"/>
                <w:color w:val="000000" w:themeColor="text1"/>
              </w:rPr>
            </w:pPr>
            <w:r w:rsidRPr="00657F2F">
              <w:rPr>
                <w:rFonts w:asciiTheme="majorHAnsi" w:hAnsiTheme="majorHAnsi" w:cstheme="majorHAnsi"/>
                <w:color w:val="000000" w:themeColor="text1"/>
              </w:rPr>
              <w:t>Trace 7</w:t>
            </w:r>
          </w:p>
          <w:p w:rsidR="00657F2F" w:rsidRPr="00657F2F" w:rsidRDefault="00657F2F" w:rsidP="00452F63">
            <w:pPr>
              <w:pStyle w:val="NormalWeb"/>
              <w:numPr>
                <w:ilvl w:val="0"/>
                <w:numId w:val="10"/>
              </w:numPr>
              <w:rPr>
                <w:rFonts w:asciiTheme="majorHAnsi" w:hAnsiTheme="majorHAnsi" w:cstheme="majorHAnsi"/>
                <w:color w:val="000000" w:themeColor="text1"/>
              </w:rPr>
            </w:pPr>
            <w:r w:rsidRPr="00657F2F">
              <w:rPr>
                <w:rFonts w:asciiTheme="majorHAnsi" w:hAnsiTheme="majorHAnsi" w:cstheme="majorHAnsi"/>
                <w:color w:val="000000" w:themeColor="text1"/>
              </w:rPr>
              <w:t>Draw 7 objects</w:t>
            </w:r>
          </w:p>
        </w:tc>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t>Week 6</w:t>
            </w:r>
          </w:p>
          <w:p w:rsidR="00657F2F" w:rsidRPr="00657F2F" w:rsidRDefault="00657F2F" w:rsidP="00452F63">
            <w:pPr>
              <w:pStyle w:val="NormalWeb"/>
              <w:numPr>
                <w:ilvl w:val="0"/>
                <w:numId w:val="11"/>
              </w:numPr>
              <w:rPr>
                <w:rFonts w:asciiTheme="majorHAnsi" w:hAnsiTheme="majorHAnsi" w:cstheme="majorHAnsi"/>
                <w:color w:val="000000" w:themeColor="text1"/>
              </w:rPr>
            </w:pPr>
            <w:r w:rsidRPr="00657F2F">
              <w:rPr>
                <w:rFonts w:asciiTheme="majorHAnsi" w:hAnsiTheme="majorHAnsi" w:cstheme="majorHAnsi"/>
                <w:color w:val="000000" w:themeColor="text1"/>
              </w:rPr>
              <w:t>Day 1: Number 8 Intro (Pg. 27)</w:t>
            </w:r>
          </w:p>
          <w:p w:rsidR="00657F2F" w:rsidRPr="00657F2F" w:rsidRDefault="00657F2F" w:rsidP="00452F63">
            <w:pPr>
              <w:pStyle w:val="NormalWeb"/>
              <w:numPr>
                <w:ilvl w:val="0"/>
                <w:numId w:val="11"/>
              </w:numPr>
              <w:rPr>
                <w:rFonts w:asciiTheme="majorHAnsi" w:hAnsiTheme="majorHAnsi" w:cstheme="majorHAnsi"/>
                <w:color w:val="000000" w:themeColor="text1"/>
              </w:rPr>
            </w:pPr>
            <w:r w:rsidRPr="00657F2F">
              <w:rPr>
                <w:rFonts w:asciiTheme="majorHAnsi" w:hAnsiTheme="majorHAnsi" w:cstheme="majorHAnsi"/>
                <w:color w:val="000000" w:themeColor="text1"/>
              </w:rPr>
              <w:t>Day 2: Number 8 Practice (Pg. 28)</w:t>
            </w:r>
          </w:p>
          <w:p w:rsidR="00657F2F" w:rsidRPr="00657F2F" w:rsidRDefault="00657F2F" w:rsidP="00452F63">
            <w:pPr>
              <w:pStyle w:val="NormalWeb"/>
              <w:numPr>
                <w:ilvl w:val="0"/>
                <w:numId w:val="11"/>
              </w:numPr>
              <w:rPr>
                <w:rFonts w:asciiTheme="majorHAnsi" w:hAnsiTheme="majorHAnsi" w:cstheme="majorHAnsi"/>
                <w:color w:val="000000" w:themeColor="text1"/>
              </w:rPr>
            </w:pPr>
            <w:r w:rsidRPr="00657F2F">
              <w:rPr>
                <w:rFonts w:asciiTheme="majorHAnsi" w:hAnsiTheme="majorHAnsi" w:cstheme="majorHAnsi"/>
                <w:color w:val="000000" w:themeColor="text1"/>
              </w:rPr>
              <w:t>Day 3: Trace 8 (Pg. 29)</w:t>
            </w:r>
          </w:p>
          <w:p w:rsidR="00657F2F" w:rsidRPr="00657F2F" w:rsidRDefault="00657F2F" w:rsidP="00452F63">
            <w:pPr>
              <w:pStyle w:val="NormalWeb"/>
              <w:numPr>
                <w:ilvl w:val="0"/>
                <w:numId w:val="11"/>
              </w:numPr>
              <w:rPr>
                <w:rFonts w:asciiTheme="majorHAnsi" w:hAnsiTheme="majorHAnsi" w:cstheme="majorHAnsi"/>
                <w:color w:val="000000" w:themeColor="text1"/>
              </w:rPr>
            </w:pPr>
            <w:r w:rsidRPr="00657F2F">
              <w:rPr>
                <w:rFonts w:asciiTheme="majorHAnsi" w:hAnsiTheme="majorHAnsi" w:cstheme="majorHAnsi"/>
                <w:color w:val="000000" w:themeColor="text1"/>
              </w:rPr>
              <w:t>Day 4: Number 9 Intro (Pg. 30)</w:t>
            </w:r>
          </w:p>
          <w:p w:rsidR="00657F2F" w:rsidRPr="00657F2F" w:rsidRDefault="00657F2F" w:rsidP="00452F63">
            <w:pPr>
              <w:pStyle w:val="NormalWeb"/>
              <w:numPr>
                <w:ilvl w:val="0"/>
                <w:numId w:val="11"/>
              </w:numPr>
              <w:rPr>
                <w:rFonts w:asciiTheme="majorHAnsi" w:hAnsiTheme="majorHAnsi" w:cstheme="majorHAnsi"/>
                <w:color w:val="000000" w:themeColor="text1"/>
              </w:rPr>
            </w:pPr>
            <w:r w:rsidRPr="00657F2F">
              <w:rPr>
                <w:rFonts w:asciiTheme="majorHAnsi" w:hAnsiTheme="majorHAnsi" w:cstheme="majorHAnsi"/>
                <w:color w:val="000000" w:themeColor="text1"/>
              </w:rPr>
              <w:t>Day 5: Number 9 Practice (Pg. 31)</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Pr="00657F2F" w:rsidRDefault="00657F2F" w:rsidP="00452F63">
            <w:pPr>
              <w:pStyle w:val="NormalWeb"/>
              <w:numPr>
                <w:ilvl w:val="0"/>
                <w:numId w:val="12"/>
              </w:numPr>
              <w:rPr>
                <w:rFonts w:asciiTheme="majorHAnsi" w:hAnsiTheme="majorHAnsi" w:cstheme="majorHAnsi"/>
                <w:color w:val="000000" w:themeColor="text1"/>
              </w:rPr>
            </w:pPr>
            <w:r w:rsidRPr="00657F2F">
              <w:rPr>
                <w:rFonts w:asciiTheme="majorHAnsi" w:hAnsiTheme="majorHAnsi" w:cstheme="majorHAnsi"/>
                <w:color w:val="000000" w:themeColor="text1"/>
              </w:rPr>
              <w:t>Trace 8</w:t>
            </w:r>
          </w:p>
          <w:p w:rsidR="00657F2F" w:rsidRPr="00657F2F" w:rsidRDefault="00657F2F" w:rsidP="00452F63">
            <w:pPr>
              <w:pStyle w:val="NormalWeb"/>
              <w:numPr>
                <w:ilvl w:val="0"/>
                <w:numId w:val="12"/>
              </w:numPr>
              <w:rPr>
                <w:rFonts w:asciiTheme="majorHAnsi" w:hAnsiTheme="majorHAnsi" w:cstheme="majorHAnsi"/>
                <w:color w:val="000000" w:themeColor="text1"/>
              </w:rPr>
            </w:pPr>
            <w:r w:rsidRPr="00657F2F">
              <w:rPr>
                <w:rFonts w:asciiTheme="majorHAnsi" w:hAnsiTheme="majorHAnsi" w:cstheme="majorHAnsi"/>
                <w:color w:val="000000" w:themeColor="text1"/>
              </w:rPr>
              <w:t>Count 9 objects</w:t>
            </w:r>
          </w:p>
        </w:tc>
      </w:tr>
      <w:tr w:rsidR="00657F2F" w:rsidTr="00657F2F">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t>Week 7</w:t>
            </w:r>
          </w:p>
          <w:p w:rsidR="00657F2F" w:rsidRPr="00657F2F" w:rsidRDefault="00657F2F" w:rsidP="00452F63">
            <w:pPr>
              <w:pStyle w:val="NormalWeb"/>
              <w:numPr>
                <w:ilvl w:val="0"/>
                <w:numId w:val="13"/>
              </w:numPr>
              <w:rPr>
                <w:rFonts w:asciiTheme="majorHAnsi" w:hAnsiTheme="majorHAnsi" w:cstheme="majorHAnsi"/>
                <w:color w:val="000000" w:themeColor="text1"/>
              </w:rPr>
            </w:pPr>
            <w:r w:rsidRPr="00657F2F">
              <w:rPr>
                <w:rFonts w:asciiTheme="majorHAnsi" w:hAnsiTheme="majorHAnsi" w:cstheme="majorHAnsi"/>
                <w:color w:val="000000" w:themeColor="text1"/>
              </w:rPr>
              <w:t>Day 1: Trace 9 (Pg. 32)</w:t>
            </w:r>
          </w:p>
          <w:p w:rsidR="00657F2F" w:rsidRPr="00657F2F" w:rsidRDefault="00657F2F" w:rsidP="00452F63">
            <w:pPr>
              <w:pStyle w:val="NormalWeb"/>
              <w:numPr>
                <w:ilvl w:val="0"/>
                <w:numId w:val="13"/>
              </w:numPr>
              <w:rPr>
                <w:rFonts w:asciiTheme="majorHAnsi" w:hAnsiTheme="majorHAnsi" w:cstheme="majorHAnsi"/>
                <w:color w:val="000000" w:themeColor="text1"/>
              </w:rPr>
            </w:pPr>
            <w:r w:rsidRPr="00657F2F">
              <w:rPr>
                <w:rFonts w:asciiTheme="majorHAnsi" w:hAnsiTheme="majorHAnsi" w:cstheme="majorHAnsi"/>
                <w:color w:val="000000" w:themeColor="text1"/>
              </w:rPr>
              <w:t>Day 2: Zero Concept (Pg. 33)</w:t>
            </w:r>
          </w:p>
          <w:p w:rsidR="00657F2F" w:rsidRPr="00657F2F" w:rsidRDefault="00657F2F" w:rsidP="00452F63">
            <w:pPr>
              <w:pStyle w:val="NormalWeb"/>
              <w:numPr>
                <w:ilvl w:val="0"/>
                <w:numId w:val="13"/>
              </w:numPr>
              <w:rPr>
                <w:rFonts w:asciiTheme="majorHAnsi" w:hAnsiTheme="majorHAnsi" w:cstheme="majorHAnsi"/>
                <w:color w:val="000000" w:themeColor="text1"/>
              </w:rPr>
            </w:pPr>
            <w:r w:rsidRPr="00657F2F">
              <w:rPr>
                <w:rFonts w:asciiTheme="majorHAnsi" w:hAnsiTheme="majorHAnsi" w:cstheme="majorHAnsi"/>
                <w:color w:val="000000" w:themeColor="text1"/>
              </w:rPr>
              <w:t>Day 3: Number 10 Intro (Pg. 34)</w:t>
            </w:r>
          </w:p>
          <w:p w:rsidR="00657F2F" w:rsidRPr="00657F2F" w:rsidRDefault="00657F2F" w:rsidP="00452F63">
            <w:pPr>
              <w:pStyle w:val="NormalWeb"/>
              <w:numPr>
                <w:ilvl w:val="0"/>
                <w:numId w:val="13"/>
              </w:numPr>
              <w:rPr>
                <w:rFonts w:asciiTheme="majorHAnsi" w:hAnsiTheme="majorHAnsi" w:cstheme="majorHAnsi"/>
                <w:color w:val="000000" w:themeColor="text1"/>
              </w:rPr>
            </w:pPr>
            <w:r w:rsidRPr="00657F2F">
              <w:rPr>
                <w:rFonts w:asciiTheme="majorHAnsi" w:hAnsiTheme="majorHAnsi" w:cstheme="majorHAnsi"/>
                <w:color w:val="000000" w:themeColor="text1"/>
              </w:rPr>
              <w:t>Day 4: Number 10 Practice (Pg. 35)</w:t>
            </w:r>
          </w:p>
          <w:p w:rsidR="00657F2F" w:rsidRPr="00657F2F" w:rsidRDefault="00657F2F" w:rsidP="00452F63">
            <w:pPr>
              <w:pStyle w:val="NormalWeb"/>
              <w:numPr>
                <w:ilvl w:val="0"/>
                <w:numId w:val="13"/>
              </w:numPr>
              <w:rPr>
                <w:rFonts w:asciiTheme="majorHAnsi" w:hAnsiTheme="majorHAnsi" w:cstheme="majorHAnsi"/>
                <w:color w:val="000000" w:themeColor="text1"/>
              </w:rPr>
            </w:pPr>
            <w:r w:rsidRPr="00657F2F">
              <w:rPr>
                <w:rFonts w:asciiTheme="majorHAnsi" w:hAnsiTheme="majorHAnsi" w:cstheme="majorHAnsi"/>
                <w:color w:val="000000" w:themeColor="text1"/>
              </w:rPr>
              <w:t>Day 5: Trace 10 (Pg. 36)</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lastRenderedPageBreak/>
              <w:t>Homework:</w:t>
            </w:r>
          </w:p>
          <w:p w:rsidR="00657F2F" w:rsidRPr="00657F2F" w:rsidRDefault="00657F2F" w:rsidP="00452F63">
            <w:pPr>
              <w:pStyle w:val="NormalWeb"/>
              <w:numPr>
                <w:ilvl w:val="0"/>
                <w:numId w:val="14"/>
              </w:numPr>
              <w:rPr>
                <w:rFonts w:asciiTheme="majorHAnsi" w:hAnsiTheme="majorHAnsi" w:cstheme="majorHAnsi"/>
                <w:color w:val="000000" w:themeColor="text1"/>
              </w:rPr>
            </w:pPr>
            <w:r w:rsidRPr="00657F2F">
              <w:rPr>
                <w:rFonts w:asciiTheme="majorHAnsi" w:hAnsiTheme="majorHAnsi" w:cstheme="majorHAnsi"/>
                <w:color w:val="000000" w:themeColor="text1"/>
              </w:rPr>
              <w:t>Trace 10</w:t>
            </w:r>
          </w:p>
          <w:p w:rsidR="00657F2F" w:rsidRPr="00657F2F" w:rsidRDefault="00657F2F" w:rsidP="00452F63">
            <w:pPr>
              <w:pStyle w:val="NormalWeb"/>
              <w:numPr>
                <w:ilvl w:val="0"/>
                <w:numId w:val="14"/>
              </w:numPr>
              <w:rPr>
                <w:rFonts w:asciiTheme="majorHAnsi" w:hAnsiTheme="majorHAnsi" w:cstheme="majorHAnsi"/>
                <w:color w:val="000000" w:themeColor="text1"/>
              </w:rPr>
            </w:pPr>
            <w:r w:rsidRPr="00657F2F">
              <w:rPr>
                <w:rFonts w:asciiTheme="majorHAnsi" w:hAnsiTheme="majorHAnsi" w:cstheme="majorHAnsi"/>
                <w:color w:val="000000" w:themeColor="text1"/>
              </w:rPr>
              <w:t>Show zero using objects</w:t>
            </w:r>
          </w:p>
        </w:tc>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lastRenderedPageBreak/>
              <w:t>Week 8</w:t>
            </w:r>
          </w:p>
          <w:p w:rsidR="00657F2F" w:rsidRPr="00657F2F" w:rsidRDefault="00657F2F" w:rsidP="00452F63">
            <w:pPr>
              <w:pStyle w:val="NormalWeb"/>
              <w:numPr>
                <w:ilvl w:val="0"/>
                <w:numId w:val="15"/>
              </w:numPr>
              <w:rPr>
                <w:rFonts w:asciiTheme="majorHAnsi" w:hAnsiTheme="majorHAnsi" w:cstheme="majorHAnsi"/>
                <w:color w:val="000000" w:themeColor="text1"/>
              </w:rPr>
            </w:pPr>
            <w:r w:rsidRPr="00657F2F">
              <w:rPr>
                <w:rFonts w:asciiTheme="majorHAnsi" w:hAnsiTheme="majorHAnsi" w:cstheme="majorHAnsi"/>
                <w:color w:val="000000" w:themeColor="text1"/>
              </w:rPr>
              <w:t>Day 1: Revision 1–10 (Pg. 37)</w:t>
            </w:r>
          </w:p>
          <w:p w:rsidR="00657F2F" w:rsidRPr="00657F2F" w:rsidRDefault="00657F2F" w:rsidP="00452F63">
            <w:pPr>
              <w:pStyle w:val="NormalWeb"/>
              <w:numPr>
                <w:ilvl w:val="0"/>
                <w:numId w:val="15"/>
              </w:numPr>
              <w:rPr>
                <w:rFonts w:asciiTheme="majorHAnsi" w:hAnsiTheme="majorHAnsi" w:cstheme="majorHAnsi"/>
                <w:color w:val="000000" w:themeColor="text1"/>
              </w:rPr>
            </w:pPr>
            <w:r w:rsidRPr="00657F2F">
              <w:rPr>
                <w:rFonts w:asciiTheme="majorHAnsi" w:hAnsiTheme="majorHAnsi" w:cstheme="majorHAnsi"/>
                <w:color w:val="000000" w:themeColor="text1"/>
              </w:rPr>
              <w:t>Day 2: Count &amp; Tick (Pg. 38)</w:t>
            </w:r>
          </w:p>
          <w:p w:rsidR="00657F2F" w:rsidRPr="00657F2F" w:rsidRDefault="00657F2F" w:rsidP="00452F63">
            <w:pPr>
              <w:pStyle w:val="NormalWeb"/>
              <w:numPr>
                <w:ilvl w:val="0"/>
                <w:numId w:val="15"/>
              </w:numPr>
              <w:rPr>
                <w:rFonts w:asciiTheme="majorHAnsi" w:hAnsiTheme="majorHAnsi" w:cstheme="majorHAnsi"/>
                <w:color w:val="000000" w:themeColor="text1"/>
              </w:rPr>
            </w:pPr>
            <w:r w:rsidRPr="00657F2F">
              <w:rPr>
                <w:rFonts w:asciiTheme="majorHAnsi" w:hAnsiTheme="majorHAnsi" w:cstheme="majorHAnsi"/>
                <w:color w:val="000000" w:themeColor="text1"/>
              </w:rPr>
              <w:t>Day 3: Count &amp; Color (Pg. 39)</w:t>
            </w:r>
          </w:p>
          <w:p w:rsidR="00657F2F" w:rsidRPr="00657F2F" w:rsidRDefault="00657F2F" w:rsidP="00452F63">
            <w:pPr>
              <w:pStyle w:val="NormalWeb"/>
              <w:numPr>
                <w:ilvl w:val="0"/>
                <w:numId w:val="15"/>
              </w:numPr>
              <w:rPr>
                <w:rFonts w:asciiTheme="majorHAnsi" w:hAnsiTheme="majorHAnsi" w:cstheme="majorHAnsi"/>
                <w:color w:val="000000" w:themeColor="text1"/>
              </w:rPr>
            </w:pPr>
            <w:r w:rsidRPr="00657F2F">
              <w:rPr>
                <w:rFonts w:asciiTheme="majorHAnsi" w:hAnsiTheme="majorHAnsi" w:cstheme="majorHAnsi"/>
                <w:color w:val="000000" w:themeColor="text1"/>
              </w:rPr>
              <w:t>Day 4: Missing Numbers (Pg. 40)</w:t>
            </w:r>
          </w:p>
          <w:p w:rsidR="00657F2F" w:rsidRPr="00657F2F" w:rsidRDefault="00657F2F" w:rsidP="00452F63">
            <w:pPr>
              <w:pStyle w:val="NormalWeb"/>
              <w:numPr>
                <w:ilvl w:val="0"/>
                <w:numId w:val="15"/>
              </w:numPr>
              <w:rPr>
                <w:rFonts w:asciiTheme="majorHAnsi" w:hAnsiTheme="majorHAnsi" w:cstheme="majorHAnsi"/>
                <w:color w:val="000000" w:themeColor="text1"/>
              </w:rPr>
            </w:pPr>
            <w:r w:rsidRPr="00657F2F">
              <w:rPr>
                <w:rFonts w:asciiTheme="majorHAnsi" w:hAnsiTheme="majorHAnsi" w:cstheme="majorHAnsi"/>
                <w:color w:val="000000" w:themeColor="text1"/>
              </w:rPr>
              <w:t>Day 5: Backward Counting (Pg. 41)</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lastRenderedPageBreak/>
              <w:t>Homework:</w:t>
            </w:r>
          </w:p>
          <w:p w:rsidR="00657F2F" w:rsidRPr="00657F2F" w:rsidRDefault="00657F2F" w:rsidP="00452F63">
            <w:pPr>
              <w:pStyle w:val="NormalWeb"/>
              <w:numPr>
                <w:ilvl w:val="0"/>
                <w:numId w:val="16"/>
              </w:numPr>
              <w:rPr>
                <w:rFonts w:asciiTheme="majorHAnsi" w:hAnsiTheme="majorHAnsi" w:cstheme="majorHAnsi"/>
                <w:color w:val="000000" w:themeColor="text1"/>
              </w:rPr>
            </w:pPr>
            <w:r w:rsidRPr="00657F2F">
              <w:rPr>
                <w:rFonts w:asciiTheme="majorHAnsi" w:hAnsiTheme="majorHAnsi" w:cstheme="majorHAnsi"/>
                <w:color w:val="000000" w:themeColor="text1"/>
              </w:rPr>
              <w:t>Practice backward counting 10–1</w:t>
            </w:r>
          </w:p>
          <w:p w:rsidR="00657F2F" w:rsidRPr="00657F2F" w:rsidRDefault="00657F2F" w:rsidP="00452F63">
            <w:pPr>
              <w:pStyle w:val="NormalWeb"/>
              <w:numPr>
                <w:ilvl w:val="0"/>
                <w:numId w:val="16"/>
              </w:numPr>
              <w:rPr>
                <w:rFonts w:asciiTheme="majorHAnsi" w:hAnsiTheme="majorHAnsi" w:cstheme="majorHAnsi"/>
                <w:color w:val="000000" w:themeColor="text1"/>
              </w:rPr>
            </w:pPr>
            <w:r w:rsidRPr="00657F2F">
              <w:rPr>
                <w:rFonts w:asciiTheme="majorHAnsi" w:hAnsiTheme="majorHAnsi" w:cstheme="majorHAnsi"/>
                <w:color w:val="000000" w:themeColor="text1"/>
              </w:rPr>
              <w:t>Fill missing numbers worksheet</w:t>
            </w:r>
          </w:p>
        </w:tc>
      </w:tr>
      <w:tr w:rsidR="00657F2F" w:rsidTr="00657F2F">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lastRenderedPageBreak/>
              <w:t>Week 9</w:t>
            </w:r>
          </w:p>
          <w:p w:rsidR="00657F2F" w:rsidRPr="00657F2F" w:rsidRDefault="00657F2F" w:rsidP="00452F63">
            <w:pPr>
              <w:pStyle w:val="NormalWeb"/>
              <w:numPr>
                <w:ilvl w:val="0"/>
                <w:numId w:val="17"/>
              </w:numPr>
              <w:rPr>
                <w:rFonts w:asciiTheme="majorHAnsi" w:hAnsiTheme="majorHAnsi" w:cstheme="majorHAnsi"/>
                <w:color w:val="000000" w:themeColor="text1"/>
              </w:rPr>
            </w:pPr>
            <w:r w:rsidRPr="00657F2F">
              <w:rPr>
                <w:rFonts w:asciiTheme="majorHAnsi" w:hAnsiTheme="majorHAnsi" w:cstheme="majorHAnsi"/>
                <w:color w:val="000000" w:themeColor="text1"/>
              </w:rPr>
              <w:t>Day 1: Big &amp; Small (Pg. 42–43)</w:t>
            </w:r>
          </w:p>
          <w:p w:rsidR="00657F2F" w:rsidRPr="00657F2F" w:rsidRDefault="00657F2F" w:rsidP="00452F63">
            <w:pPr>
              <w:pStyle w:val="NormalWeb"/>
              <w:numPr>
                <w:ilvl w:val="0"/>
                <w:numId w:val="17"/>
              </w:numPr>
              <w:rPr>
                <w:rFonts w:asciiTheme="majorHAnsi" w:hAnsiTheme="majorHAnsi" w:cstheme="majorHAnsi"/>
                <w:color w:val="000000" w:themeColor="text1"/>
              </w:rPr>
            </w:pPr>
            <w:r w:rsidRPr="00657F2F">
              <w:rPr>
                <w:rFonts w:asciiTheme="majorHAnsi" w:hAnsiTheme="majorHAnsi" w:cstheme="majorHAnsi"/>
                <w:color w:val="000000" w:themeColor="text1"/>
              </w:rPr>
              <w:t>Day 2: Tall &amp; Short (Pg. 44)</w:t>
            </w:r>
          </w:p>
          <w:p w:rsidR="00657F2F" w:rsidRPr="00657F2F" w:rsidRDefault="00657F2F" w:rsidP="00452F63">
            <w:pPr>
              <w:pStyle w:val="NormalWeb"/>
              <w:numPr>
                <w:ilvl w:val="0"/>
                <w:numId w:val="17"/>
              </w:numPr>
              <w:rPr>
                <w:rFonts w:asciiTheme="majorHAnsi" w:hAnsiTheme="majorHAnsi" w:cstheme="majorHAnsi"/>
                <w:color w:val="000000" w:themeColor="text1"/>
              </w:rPr>
            </w:pPr>
            <w:r w:rsidRPr="00657F2F">
              <w:rPr>
                <w:rFonts w:asciiTheme="majorHAnsi" w:hAnsiTheme="majorHAnsi" w:cstheme="majorHAnsi"/>
                <w:color w:val="000000" w:themeColor="text1"/>
              </w:rPr>
              <w:t>Day 3: Long &amp; Short (Pg. 45)</w:t>
            </w:r>
          </w:p>
          <w:p w:rsidR="00657F2F" w:rsidRPr="00657F2F" w:rsidRDefault="00657F2F" w:rsidP="00452F63">
            <w:pPr>
              <w:pStyle w:val="NormalWeb"/>
              <w:numPr>
                <w:ilvl w:val="0"/>
                <w:numId w:val="17"/>
              </w:numPr>
              <w:rPr>
                <w:rFonts w:asciiTheme="majorHAnsi" w:hAnsiTheme="majorHAnsi" w:cstheme="majorHAnsi"/>
                <w:color w:val="000000" w:themeColor="text1"/>
              </w:rPr>
            </w:pPr>
            <w:r w:rsidRPr="00657F2F">
              <w:rPr>
                <w:rFonts w:asciiTheme="majorHAnsi" w:hAnsiTheme="majorHAnsi" w:cstheme="majorHAnsi"/>
                <w:color w:val="000000" w:themeColor="text1"/>
              </w:rPr>
              <w:t>Day 4: Count &amp; Compare (Pg. 46)</w:t>
            </w:r>
          </w:p>
          <w:p w:rsidR="00657F2F" w:rsidRPr="00657F2F" w:rsidRDefault="00657F2F" w:rsidP="00452F63">
            <w:pPr>
              <w:pStyle w:val="NormalWeb"/>
              <w:numPr>
                <w:ilvl w:val="0"/>
                <w:numId w:val="17"/>
              </w:numPr>
              <w:rPr>
                <w:rFonts w:asciiTheme="majorHAnsi" w:hAnsiTheme="majorHAnsi" w:cstheme="majorHAnsi"/>
                <w:color w:val="000000" w:themeColor="text1"/>
              </w:rPr>
            </w:pPr>
            <w:r w:rsidRPr="00657F2F">
              <w:rPr>
                <w:rFonts w:asciiTheme="majorHAnsi" w:hAnsiTheme="majorHAnsi" w:cstheme="majorHAnsi"/>
                <w:color w:val="000000" w:themeColor="text1"/>
              </w:rPr>
              <w:t>Day 5: Light &amp; Heavy (Pg. 47)</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Default="00657F2F" w:rsidP="00452F63">
            <w:pPr>
              <w:pStyle w:val="NormalWeb"/>
              <w:numPr>
                <w:ilvl w:val="0"/>
                <w:numId w:val="18"/>
              </w:numPr>
              <w:rPr>
                <w:rFonts w:asciiTheme="majorHAnsi" w:hAnsiTheme="majorHAnsi" w:cstheme="majorHAnsi"/>
                <w:color w:val="000000" w:themeColor="text1"/>
              </w:rPr>
            </w:pPr>
            <w:r w:rsidRPr="00657F2F">
              <w:rPr>
                <w:rFonts w:asciiTheme="majorHAnsi" w:hAnsiTheme="majorHAnsi" w:cstheme="majorHAnsi"/>
                <w:color w:val="000000" w:themeColor="text1"/>
              </w:rPr>
              <w:t>Draw one big and one small object</w:t>
            </w:r>
          </w:p>
          <w:p w:rsidR="00657F2F" w:rsidRPr="00657F2F" w:rsidRDefault="00657F2F" w:rsidP="00452F63">
            <w:pPr>
              <w:pStyle w:val="NormalWeb"/>
              <w:numPr>
                <w:ilvl w:val="0"/>
                <w:numId w:val="18"/>
              </w:numPr>
              <w:rPr>
                <w:rFonts w:asciiTheme="majorHAnsi" w:hAnsiTheme="majorHAnsi" w:cstheme="majorHAnsi"/>
                <w:color w:val="000000" w:themeColor="text1"/>
              </w:rPr>
            </w:pPr>
            <w:r w:rsidRPr="00657F2F">
              <w:rPr>
                <w:rFonts w:asciiTheme="majorHAnsi" w:hAnsiTheme="majorHAnsi" w:cstheme="majorHAnsi"/>
                <w:color w:val="000000" w:themeColor="text1"/>
              </w:rPr>
              <w:t>Identify one heavy item at home</w:t>
            </w:r>
          </w:p>
        </w:tc>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t>Week 10</w:t>
            </w:r>
          </w:p>
          <w:p w:rsidR="00657F2F" w:rsidRPr="00657F2F" w:rsidRDefault="00657F2F" w:rsidP="00452F63">
            <w:pPr>
              <w:pStyle w:val="NormalWeb"/>
              <w:numPr>
                <w:ilvl w:val="0"/>
                <w:numId w:val="19"/>
              </w:numPr>
              <w:rPr>
                <w:rFonts w:asciiTheme="majorHAnsi" w:hAnsiTheme="majorHAnsi" w:cstheme="majorHAnsi"/>
                <w:color w:val="000000" w:themeColor="text1"/>
              </w:rPr>
            </w:pPr>
            <w:r w:rsidRPr="00657F2F">
              <w:rPr>
                <w:rFonts w:asciiTheme="majorHAnsi" w:hAnsiTheme="majorHAnsi" w:cstheme="majorHAnsi"/>
                <w:color w:val="000000" w:themeColor="text1"/>
              </w:rPr>
              <w:t>Day 1: Measurement (Pg. 48)</w:t>
            </w:r>
          </w:p>
          <w:p w:rsidR="00657F2F" w:rsidRPr="00657F2F" w:rsidRDefault="00657F2F" w:rsidP="00452F63">
            <w:pPr>
              <w:pStyle w:val="NormalWeb"/>
              <w:numPr>
                <w:ilvl w:val="0"/>
                <w:numId w:val="19"/>
              </w:numPr>
              <w:rPr>
                <w:rFonts w:asciiTheme="majorHAnsi" w:hAnsiTheme="majorHAnsi" w:cstheme="majorHAnsi"/>
                <w:color w:val="000000" w:themeColor="text1"/>
              </w:rPr>
            </w:pPr>
            <w:r w:rsidRPr="00657F2F">
              <w:rPr>
                <w:rFonts w:asciiTheme="majorHAnsi" w:hAnsiTheme="majorHAnsi" w:cstheme="majorHAnsi"/>
                <w:color w:val="000000" w:themeColor="text1"/>
              </w:rPr>
              <w:t>Day 2: Capacity (Pg. 49)</w:t>
            </w:r>
          </w:p>
          <w:p w:rsidR="00657F2F" w:rsidRPr="00657F2F" w:rsidRDefault="00657F2F" w:rsidP="00452F63">
            <w:pPr>
              <w:pStyle w:val="NormalWeb"/>
              <w:numPr>
                <w:ilvl w:val="0"/>
                <w:numId w:val="19"/>
              </w:numPr>
              <w:rPr>
                <w:rFonts w:asciiTheme="majorHAnsi" w:hAnsiTheme="majorHAnsi" w:cstheme="majorHAnsi"/>
                <w:color w:val="000000" w:themeColor="text1"/>
              </w:rPr>
            </w:pPr>
            <w:r w:rsidRPr="00657F2F">
              <w:rPr>
                <w:rFonts w:asciiTheme="majorHAnsi" w:hAnsiTheme="majorHAnsi" w:cstheme="majorHAnsi"/>
                <w:color w:val="000000" w:themeColor="text1"/>
              </w:rPr>
              <w:t>Day 3: Day &amp; Night (Pg. 50)</w:t>
            </w:r>
          </w:p>
          <w:p w:rsidR="00657F2F" w:rsidRPr="00657F2F" w:rsidRDefault="00657F2F" w:rsidP="00452F63">
            <w:pPr>
              <w:pStyle w:val="NormalWeb"/>
              <w:numPr>
                <w:ilvl w:val="0"/>
                <w:numId w:val="19"/>
              </w:numPr>
              <w:rPr>
                <w:rFonts w:asciiTheme="majorHAnsi" w:hAnsiTheme="majorHAnsi" w:cstheme="majorHAnsi"/>
                <w:color w:val="000000" w:themeColor="text1"/>
              </w:rPr>
            </w:pPr>
            <w:r w:rsidRPr="00657F2F">
              <w:rPr>
                <w:rFonts w:asciiTheme="majorHAnsi" w:hAnsiTheme="majorHAnsi" w:cstheme="majorHAnsi"/>
                <w:color w:val="000000" w:themeColor="text1"/>
              </w:rPr>
              <w:t>Day 4: Before &amp; After (Pg. 51)</w:t>
            </w:r>
          </w:p>
          <w:p w:rsidR="00657F2F" w:rsidRPr="00657F2F" w:rsidRDefault="00657F2F" w:rsidP="00452F63">
            <w:pPr>
              <w:pStyle w:val="NormalWeb"/>
              <w:numPr>
                <w:ilvl w:val="0"/>
                <w:numId w:val="19"/>
              </w:numPr>
              <w:rPr>
                <w:rFonts w:asciiTheme="majorHAnsi" w:hAnsiTheme="majorHAnsi" w:cstheme="majorHAnsi"/>
                <w:color w:val="000000" w:themeColor="text1"/>
              </w:rPr>
            </w:pPr>
            <w:r w:rsidRPr="00657F2F">
              <w:rPr>
                <w:rFonts w:asciiTheme="majorHAnsi" w:hAnsiTheme="majorHAnsi" w:cstheme="majorHAnsi"/>
                <w:color w:val="000000" w:themeColor="text1"/>
              </w:rPr>
              <w:t>Day 5: Sequence (Pg. 52)</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Pr="00657F2F" w:rsidRDefault="00657F2F" w:rsidP="00452F63">
            <w:pPr>
              <w:pStyle w:val="NormalWeb"/>
              <w:numPr>
                <w:ilvl w:val="0"/>
                <w:numId w:val="20"/>
              </w:numPr>
              <w:rPr>
                <w:rFonts w:asciiTheme="majorHAnsi" w:hAnsiTheme="majorHAnsi" w:cstheme="majorHAnsi"/>
                <w:color w:val="000000" w:themeColor="text1"/>
              </w:rPr>
            </w:pPr>
            <w:r w:rsidRPr="00657F2F">
              <w:rPr>
                <w:rFonts w:asciiTheme="majorHAnsi" w:hAnsiTheme="majorHAnsi" w:cstheme="majorHAnsi"/>
                <w:color w:val="000000" w:themeColor="text1"/>
              </w:rPr>
              <w:t>Draw day and night</w:t>
            </w:r>
          </w:p>
          <w:p w:rsidR="00657F2F" w:rsidRPr="00657F2F" w:rsidRDefault="00657F2F" w:rsidP="00452F63">
            <w:pPr>
              <w:pStyle w:val="NormalWeb"/>
              <w:numPr>
                <w:ilvl w:val="0"/>
                <w:numId w:val="20"/>
              </w:numPr>
              <w:rPr>
                <w:rFonts w:asciiTheme="majorHAnsi" w:hAnsiTheme="majorHAnsi" w:cstheme="majorHAnsi"/>
                <w:color w:val="000000" w:themeColor="text1"/>
              </w:rPr>
            </w:pPr>
            <w:r w:rsidRPr="00657F2F">
              <w:rPr>
                <w:rFonts w:asciiTheme="majorHAnsi" w:hAnsiTheme="majorHAnsi" w:cstheme="majorHAnsi"/>
                <w:color w:val="000000" w:themeColor="text1"/>
              </w:rPr>
              <w:t>Practice before/after orally</w:t>
            </w:r>
          </w:p>
          <w:p w:rsidR="00657F2F" w:rsidRDefault="00657F2F" w:rsidP="00657F2F"/>
        </w:tc>
      </w:tr>
      <w:tr w:rsidR="00657F2F" w:rsidTr="00657F2F">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t>Week 11</w:t>
            </w:r>
          </w:p>
          <w:p w:rsidR="00657F2F" w:rsidRPr="00657F2F" w:rsidRDefault="00657F2F" w:rsidP="00452F63">
            <w:pPr>
              <w:pStyle w:val="NormalWeb"/>
              <w:numPr>
                <w:ilvl w:val="0"/>
                <w:numId w:val="21"/>
              </w:numPr>
              <w:rPr>
                <w:rFonts w:asciiTheme="majorHAnsi" w:hAnsiTheme="majorHAnsi" w:cstheme="majorHAnsi"/>
                <w:color w:val="000000" w:themeColor="text1"/>
              </w:rPr>
            </w:pPr>
            <w:r w:rsidRPr="00657F2F">
              <w:rPr>
                <w:rFonts w:asciiTheme="majorHAnsi" w:hAnsiTheme="majorHAnsi" w:cstheme="majorHAnsi"/>
                <w:color w:val="000000" w:themeColor="text1"/>
              </w:rPr>
              <w:t>Day 1: Circle (Pg. 53)</w:t>
            </w:r>
          </w:p>
          <w:p w:rsidR="00657F2F" w:rsidRPr="00657F2F" w:rsidRDefault="00657F2F" w:rsidP="00452F63">
            <w:pPr>
              <w:pStyle w:val="NormalWeb"/>
              <w:numPr>
                <w:ilvl w:val="0"/>
                <w:numId w:val="21"/>
              </w:numPr>
              <w:rPr>
                <w:rFonts w:asciiTheme="majorHAnsi" w:hAnsiTheme="majorHAnsi" w:cstheme="majorHAnsi"/>
                <w:color w:val="000000" w:themeColor="text1"/>
              </w:rPr>
            </w:pPr>
            <w:r w:rsidRPr="00657F2F">
              <w:rPr>
                <w:rFonts w:asciiTheme="majorHAnsi" w:hAnsiTheme="majorHAnsi" w:cstheme="majorHAnsi"/>
                <w:color w:val="000000" w:themeColor="text1"/>
              </w:rPr>
              <w:t>Day 2: Square (Pg. 54)</w:t>
            </w:r>
          </w:p>
          <w:p w:rsidR="00657F2F" w:rsidRPr="00657F2F" w:rsidRDefault="00657F2F" w:rsidP="00452F63">
            <w:pPr>
              <w:pStyle w:val="NormalWeb"/>
              <w:numPr>
                <w:ilvl w:val="0"/>
                <w:numId w:val="21"/>
              </w:numPr>
              <w:rPr>
                <w:rFonts w:asciiTheme="majorHAnsi" w:hAnsiTheme="majorHAnsi" w:cstheme="majorHAnsi"/>
                <w:color w:val="000000" w:themeColor="text1"/>
              </w:rPr>
            </w:pPr>
            <w:r w:rsidRPr="00657F2F">
              <w:rPr>
                <w:rFonts w:asciiTheme="majorHAnsi" w:hAnsiTheme="majorHAnsi" w:cstheme="majorHAnsi"/>
                <w:color w:val="000000" w:themeColor="text1"/>
              </w:rPr>
              <w:t>Day 3: Rectangle (Pg. 55)</w:t>
            </w:r>
          </w:p>
          <w:p w:rsidR="00657F2F" w:rsidRPr="00657F2F" w:rsidRDefault="00657F2F" w:rsidP="00452F63">
            <w:pPr>
              <w:pStyle w:val="NormalWeb"/>
              <w:numPr>
                <w:ilvl w:val="0"/>
                <w:numId w:val="21"/>
              </w:numPr>
              <w:rPr>
                <w:rFonts w:asciiTheme="majorHAnsi" w:hAnsiTheme="majorHAnsi" w:cstheme="majorHAnsi"/>
                <w:color w:val="000000" w:themeColor="text1"/>
              </w:rPr>
            </w:pPr>
            <w:r w:rsidRPr="00657F2F">
              <w:rPr>
                <w:rFonts w:asciiTheme="majorHAnsi" w:hAnsiTheme="majorHAnsi" w:cstheme="majorHAnsi"/>
                <w:color w:val="000000" w:themeColor="text1"/>
              </w:rPr>
              <w:t>Day 4: Triangle (Pg. 56)</w:t>
            </w:r>
          </w:p>
          <w:p w:rsidR="00657F2F" w:rsidRPr="00657F2F" w:rsidRDefault="00657F2F" w:rsidP="00452F63">
            <w:pPr>
              <w:pStyle w:val="NormalWeb"/>
              <w:numPr>
                <w:ilvl w:val="0"/>
                <w:numId w:val="21"/>
              </w:numPr>
              <w:rPr>
                <w:rFonts w:asciiTheme="majorHAnsi" w:hAnsiTheme="majorHAnsi" w:cstheme="majorHAnsi"/>
                <w:color w:val="000000" w:themeColor="text1"/>
              </w:rPr>
            </w:pPr>
            <w:r w:rsidRPr="00657F2F">
              <w:rPr>
                <w:rFonts w:asciiTheme="majorHAnsi" w:hAnsiTheme="majorHAnsi" w:cstheme="majorHAnsi"/>
                <w:color w:val="000000" w:themeColor="text1"/>
              </w:rPr>
              <w:t>Day 5: Oval (Pg. 57)</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Pr="00657F2F" w:rsidRDefault="00657F2F" w:rsidP="00452F63">
            <w:pPr>
              <w:pStyle w:val="NormalWeb"/>
              <w:numPr>
                <w:ilvl w:val="0"/>
                <w:numId w:val="22"/>
              </w:numPr>
              <w:rPr>
                <w:rFonts w:asciiTheme="majorHAnsi" w:hAnsiTheme="majorHAnsi" w:cstheme="majorHAnsi"/>
                <w:color w:val="000000" w:themeColor="text1"/>
              </w:rPr>
            </w:pPr>
            <w:r w:rsidRPr="00657F2F">
              <w:rPr>
                <w:rFonts w:asciiTheme="majorHAnsi" w:hAnsiTheme="majorHAnsi" w:cstheme="majorHAnsi"/>
                <w:color w:val="000000" w:themeColor="text1"/>
              </w:rPr>
              <w:t>Find 2 circle objects at home</w:t>
            </w:r>
          </w:p>
          <w:p w:rsidR="00657F2F" w:rsidRPr="00657F2F" w:rsidRDefault="00657F2F" w:rsidP="00452F63">
            <w:pPr>
              <w:pStyle w:val="NormalWeb"/>
              <w:numPr>
                <w:ilvl w:val="0"/>
                <w:numId w:val="22"/>
              </w:numPr>
              <w:rPr>
                <w:rFonts w:asciiTheme="majorHAnsi" w:hAnsiTheme="majorHAnsi" w:cstheme="majorHAnsi"/>
                <w:color w:val="000000" w:themeColor="text1"/>
              </w:rPr>
            </w:pPr>
            <w:r w:rsidRPr="00657F2F">
              <w:rPr>
                <w:rFonts w:asciiTheme="majorHAnsi" w:hAnsiTheme="majorHAnsi" w:cstheme="majorHAnsi"/>
                <w:color w:val="000000" w:themeColor="text1"/>
              </w:rPr>
              <w:t>Draw 1 square and 1 triangle</w:t>
            </w:r>
          </w:p>
          <w:p w:rsidR="00657F2F" w:rsidRDefault="00657F2F" w:rsidP="00657F2F"/>
        </w:tc>
        <w:tc>
          <w:tcPr>
            <w:tcW w:w="4675" w:type="dxa"/>
          </w:tcPr>
          <w:p w:rsidR="00657F2F" w:rsidRPr="00657F2F" w:rsidRDefault="00657F2F" w:rsidP="00657F2F">
            <w:pPr>
              <w:pStyle w:val="Heading3"/>
              <w:jc w:val="center"/>
              <w:outlineLvl w:val="2"/>
              <w:rPr>
                <w:rFonts w:asciiTheme="majorHAnsi" w:hAnsiTheme="majorHAnsi" w:cstheme="majorHAnsi"/>
                <w:color w:val="000000" w:themeColor="text1"/>
                <w:sz w:val="24"/>
                <w:szCs w:val="24"/>
              </w:rPr>
            </w:pPr>
            <w:r w:rsidRPr="00657F2F">
              <w:rPr>
                <w:rStyle w:val="Strong"/>
                <w:rFonts w:asciiTheme="majorHAnsi" w:hAnsiTheme="majorHAnsi" w:cstheme="majorHAnsi"/>
                <w:b/>
                <w:bCs/>
                <w:color w:val="000000" w:themeColor="text1"/>
                <w:sz w:val="24"/>
                <w:szCs w:val="24"/>
              </w:rPr>
              <w:t>Week 12</w:t>
            </w:r>
          </w:p>
          <w:p w:rsidR="00657F2F" w:rsidRPr="00657F2F" w:rsidRDefault="00657F2F" w:rsidP="00452F63">
            <w:pPr>
              <w:pStyle w:val="NormalWeb"/>
              <w:numPr>
                <w:ilvl w:val="0"/>
                <w:numId w:val="23"/>
              </w:numPr>
              <w:rPr>
                <w:rFonts w:asciiTheme="majorHAnsi" w:hAnsiTheme="majorHAnsi" w:cstheme="majorHAnsi"/>
                <w:color w:val="000000" w:themeColor="text1"/>
              </w:rPr>
            </w:pPr>
            <w:r w:rsidRPr="00657F2F">
              <w:rPr>
                <w:rFonts w:asciiTheme="majorHAnsi" w:hAnsiTheme="majorHAnsi" w:cstheme="majorHAnsi"/>
                <w:color w:val="000000" w:themeColor="text1"/>
              </w:rPr>
              <w:t>Day 1: Ordering Shapes (Pg. 58)</w:t>
            </w:r>
          </w:p>
          <w:p w:rsidR="00657F2F" w:rsidRPr="00657F2F" w:rsidRDefault="00657F2F" w:rsidP="00452F63">
            <w:pPr>
              <w:pStyle w:val="NormalWeb"/>
              <w:numPr>
                <w:ilvl w:val="0"/>
                <w:numId w:val="23"/>
              </w:numPr>
              <w:rPr>
                <w:rFonts w:asciiTheme="majorHAnsi" w:hAnsiTheme="majorHAnsi" w:cstheme="majorHAnsi"/>
                <w:color w:val="000000" w:themeColor="text1"/>
              </w:rPr>
            </w:pPr>
            <w:r w:rsidRPr="00657F2F">
              <w:rPr>
                <w:rFonts w:asciiTheme="majorHAnsi" w:hAnsiTheme="majorHAnsi" w:cstheme="majorHAnsi"/>
                <w:color w:val="000000" w:themeColor="text1"/>
              </w:rPr>
              <w:t>Day 2: Ordinal Numbers (Pg. 59–60)</w:t>
            </w:r>
          </w:p>
          <w:p w:rsidR="00657F2F" w:rsidRPr="00657F2F" w:rsidRDefault="00657F2F" w:rsidP="00452F63">
            <w:pPr>
              <w:pStyle w:val="NormalWeb"/>
              <w:numPr>
                <w:ilvl w:val="0"/>
                <w:numId w:val="23"/>
              </w:numPr>
              <w:rPr>
                <w:rFonts w:asciiTheme="majorHAnsi" w:hAnsiTheme="majorHAnsi" w:cstheme="majorHAnsi"/>
                <w:color w:val="000000" w:themeColor="text1"/>
              </w:rPr>
            </w:pPr>
            <w:r w:rsidRPr="00657F2F">
              <w:rPr>
                <w:rFonts w:asciiTheme="majorHAnsi" w:hAnsiTheme="majorHAnsi" w:cstheme="majorHAnsi"/>
                <w:color w:val="000000" w:themeColor="text1"/>
              </w:rPr>
              <w:t>Day 3: More &amp; Less (Pg. 61–62)</w:t>
            </w:r>
          </w:p>
          <w:p w:rsidR="00657F2F" w:rsidRPr="00657F2F" w:rsidRDefault="00657F2F" w:rsidP="00452F63">
            <w:pPr>
              <w:pStyle w:val="NormalWeb"/>
              <w:numPr>
                <w:ilvl w:val="0"/>
                <w:numId w:val="23"/>
              </w:numPr>
              <w:rPr>
                <w:rFonts w:asciiTheme="majorHAnsi" w:hAnsiTheme="majorHAnsi" w:cstheme="majorHAnsi"/>
                <w:color w:val="000000" w:themeColor="text1"/>
              </w:rPr>
            </w:pPr>
            <w:r w:rsidRPr="00657F2F">
              <w:rPr>
                <w:rFonts w:asciiTheme="majorHAnsi" w:hAnsiTheme="majorHAnsi" w:cstheme="majorHAnsi"/>
                <w:color w:val="000000" w:themeColor="text1"/>
              </w:rPr>
              <w:t>Day 4: 1 More / 1 Less (Pg. 63)</w:t>
            </w:r>
          </w:p>
          <w:p w:rsidR="00657F2F" w:rsidRPr="00657F2F" w:rsidRDefault="00657F2F" w:rsidP="00452F63">
            <w:pPr>
              <w:pStyle w:val="NormalWeb"/>
              <w:numPr>
                <w:ilvl w:val="0"/>
                <w:numId w:val="23"/>
              </w:numPr>
              <w:rPr>
                <w:rFonts w:asciiTheme="majorHAnsi" w:hAnsiTheme="majorHAnsi" w:cstheme="majorHAnsi"/>
                <w:color w:val="000000" w:themeColor="text1"/>
              </w:rPr>
            </w:pPr>
            <w:r w:rsidRPr="00657F2F">
              <w:rPr>
                <w:rFonts w:asciiTheme="majorHAnsi" w:hAnsiTheme="majorHAnsi" w:cstheme="majorHAnsi"/>
                <w:color w:val="000000" w:themeColor="text1"/>
              </w:rPr>
              <w:t>Day 5: Revision Concepts</w:t>
            </w:r>
          </w:p>
          <w:p w:rsidR="00657F2F" w:rsidRPr="00657F2F" w:rsidRDefault="00657F2F" w:rsidP="00657F2F">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Homework:</w:t>
            </w:r>
          </w:p>
          <w:p w:rsidR="00657F2F" w:rsidRPr="00657F2F" w:rsidRDefault="00657F2F" w:rsidP="00452F63">
            <w:pPr>
              <w:pStyle w:val="NormalWeb"/>
              <w:numPr>
                <w:ilvl w:val="0"/>
                <w:numId w:val="24"/>
              </w:numPr>
              <w:rPr>
                <w:rFonts w:asciiTheme="majorHAnsi" w:hAnsiTheme="majorHAnsi" w:cstheme="majorHAnsi"/>
                <w:color w:val="000000" w:themeColor="text1"/>
              </w:rPr>
            </w:pPr>
            <w:r w:rsidRPr="00657F2F">
              <w:rPr>
                <w:rFonts w:asciiTheme="majorHAnsi" w:hAnsiTheme="majorHAnsi" w:cstheme="majorHAnsi"/>
                <w:color w:val="000000" w:themeColor="text1"/>
              </w:rPr>
              <w:t>Practice 1 more / 1 less</w:t>
            </w:r>
          </w:p>
          <w:p w:rsidR="00657F2F" w:rsidRPr="00657F2F" w:rsidRDefault="00657F2F" w:rsidP="00452F63">
            <w:pPr>
              <w:pStyle w:val="NormalWeb"/>
              <w:numPr>
                <w:ilvl w:val="0"/>
                <w:numId w:val="24"/>
              </w:numPr>
              <w:rPr>
                <w:rFonts w:asciiTheme="majorHAnsi" w:hAnsiTheme="majorHAnsi" w:cstheme="majorHAnsi"/>
                <w:color w:val="000000" w:themeColor="text1"/>
              </w:rPr>
            </w:pPr>
            <w:r w:rsidRPr="00657F2F">
              <w:rPr>
                <w:rFonts w:asciiTheme="majorHAnsi" w:hAnsiTheme="majorHAnsi" w:cstheme="majorHAnsi"/>
                <w:color w:val="000000" w:themeColor="text1"/>
              </w:rPr>
              <w:t>Oral ordinal counting</w:t>
            </w:r>
          </w:p>
          <w:p w:rsidR="00657F2F" w:rsidRDefault="00657F2F" w:rsidP="00657F2F"/>
        </w:tc>
      </w:tr>
      <w:tr w:rsidR="00657F2F" w:rsidTr="00657F2F">
        <w:tc>
          <w:tcPr>
            <w:tcW w:w="4675" w:type="dxa"/>
          </w:tcPr>
          <w:p w:rsidR="00657F2F" w:rsidRPr="00657F2F" w:rsidRDefault="00657F2F" w:rsidP="00657F2F">
            <w:pPr>
              <w:jc w:val="center"/>
              <w:rPr>
                <w:rFonts w:asciiTheme="majorHAnsi" w:hAnsiTheme="majorHAnsi"/>
                <w:b/>
                <w:sz w:val="24"/>
              </w:rPr>
            </w:pPr>
            <w:r w:rsidRPr="00657F2F">
              <w:rPr>
                <w:rFonts w:asciiTheme="majorHAnsi" w:hAnsiTheme="majorHAnsi"/>
                <w:b/>
                <w:sz w:val="24"/>
              </w:rPr>
              <w:t>Week 13</w:t>
            </w:r>
          </w:p>
          <w:p w:rsidR="00657F2F" w:rsidRPr="00657F2F" w:rsidRDefault="00657F2F" w:rsidP="00657F2F">
            <w:pPr>
              <w:jc w:val="center"/>
              <w:rPr>
                <w:rFonts w:asciiTheme="majorHAnsi" w:hAnsiTheme="majorHAnsi"/>
                <w:sz w:val="24"/>
              </w:rPr>
            </w:pPr>
          </w:p>
          <w:p w:rsidR="00657F2F" w:rsidRDefault="00657F2F" w:rsidP="00657F2F">
            <w:pPr>
              <w:jc w:val="center"/>
              <w:rPr>
                <w:rFonts w:asciiTheme="majorHAnsi" w:hAnsiTheme="majorHAnsi"/>
                <w:sz w:val="24"/>
              </w:rPr>
            </w:pPr>
            <w:r w:rsidRPr="00657F2F">
              <w:rPr>
                <w:rFonts w:asciiTheme="majorHAnsi" w:hAnsiTheme="majorHAnsi"/>
                <w:sz w:val="24"/>
              </w:rPr>
              <w:t>Revision Week</w:t>
            </w:r>
          </w:p>
          <w:p w:rsidR="002E38D7" w:rsidRPr="00657F2F" w:rsidRDefault="002E38D7" w:rsidP="00657F2F">
            <w:pPr>
              <w:jc w:val="center"/>
              <w:rPr>
                <w:rFonts w:asciiTheme="majorHAnsi" w:hAnsiTheme="majorHAnsi"/>
                <w:sz w:val="24"/>
              </w:rPr>
            </w:pPr>
          </w:p>
        </w:tc>
        <w:tc>
          <w:tcPr>
            <w:tcW w:w="4675" w:type="dxa"/>
          </w:tcPr>
          <w:p w:rsidR="00657F2F" w:rsidRPr="00657F2F" w:rsidRDefault="00657F2F" w:rsidP="00657F2F">
            <w:pPr>
              <w:jc w:val="center"/>
              <w:rPr>
                <w:rFonts w:asciiTheme="majorHAnsi" w:hAnsiTheme="majorHAnsi"/>
                <w:b/>
                <w:sz w:val="24"/>
              </w:rPr>
            </w:pPr>
            <w:r w:rsidRPr="00657F2F">
              <w:rPr>
                <w:rFonts w:asciiTheme="majorHAnsi" w:hAnsiTheme="majorHAnsi"/>
                <w:b/>
                <w:sz w:val="24"/>
              </w:rPr>
              <w:t>Week 14</w:t>
            </w:r>
          </w:p>
          <w:p w:rsidR="00657F2F" w:rsidRPr="00657F2F" w:rsidRDefault="00657F2F" w:rsidP="00657F2F">
            <w:pPr>
              <w:jc w:val="center"/>
              <w:rPr>
                <w:rFonts w:asciiTheme="majorHAnsi" w:hAnsiTheme="majorHAnsi"/>
                <w:sz w:val="24"/>
              </w:rPr>
            </w:pPr>
          </w:p>
          <w:p w:rsidR="00657F2F" w:rsidRPr="00657F2F" w:rsidRDefault="00657F2F" w:rsidP="00657F2F">
            <w:pPr>
              <w:jc w:val="center"/>
              <w:rPr>
                <w:rFonts w:asciiTheme="majorHAnsi" w:hAnsiTheme="majorHAnsi"/>
                <w:sz w:val="24"/>
              </w:rPr>
            </w:pPr>
            <w:r w:rsidRPr="00657F2F">
              <w:rPr>
                <w:rFonts w:asciiTheme="majorHAnsi" w:hAnsiTheme="majorHAnsi"/>
                <w:sz w:val="24"/>
              </w:rPr>
              <w:t>Revision Week</w:t>
            </w:r>
          </w:p>
        </w:tc>
      </w:tr>
    </w:tbl>
    <w:p w:rsidR="00514BCB" w:rsidRPr="00657F2F" w:rsidRDefault="00514BCB">
      <w:pPr>
        <w:rPr>
          <w:rFonts w:asciiTheme="majorHAnsi" w:eastAsia="Times New Roman" w:hAnsiTheme="majorHAnsi" w:cstheme="majorHAnsi"/>
          <w:color w:val="000000" w:themeColor="text1"/>
          <w:sz w:val="24"/>
          <w:szCs w:val="24"/>
        </w:rPr>
      </w:pPr>
    </w:p>
    <w:p w:rsidR="0062182D" w:rsidRPr="008241D5" w:rsidRDefault="0062182D" w:rsidP="00574F3D">
      <w:pPr>
        <w:shd w:val="clear" w:color="auto" w:fill="F4B083" w:themeFill="accent2" w:themeFillTint="99"/>
        <w:jc w:val="center"/>
        <w:rPr>
          <w:rFonts w:asciiTheme="majorHAnsi" w:hAnsiTheme="majorHAnsi" w:cstheme="majorHAnsi"/>
          <w:b/>
          <w:color w:val="000000" w:themeColor="text1"/>
          <w:sz w:val="32"/>
          <w:szCs w:val="24"/>
        </w:rPr>
      </w:pPr>
      <w:r w:rsidRPr="008241D5">
        <w:rPr>
          <w:rFonts w:asciiTheme="majorHAnsi" w:hAnsiTheme="majorHAnsi" w:cstheme="majorHAnsi"/>
          <w:b/>
          <w:color w:val="000000" w:themeColor="text1"/>
          <w:sz w:val="32"/>
          <w:szCs w:val="24"/>
        </w:rPr>
        <w:t>DAILY LESSON PLANS</w:t>
      </w:r>
      <w:r w:rsidR="008241D5" w:rsidRPr="008241D5">
        <w:rPr>
          <w:rFonts w:asciiTheme="majorHAnsi" w:hAnsiTheme="majorHAnsi" w:cstheme="majorHAnsi"/>
          <w:b/>
          <w:color w:val="000000" w:themeColor="text1"/>
          <w:sz w:val="32"/>
          <w:szCs w:val="24"/>
        </w:rPr>
        <w:t xml:space="preserve"> – TERM I</w:t>
      </w:r>
    </w:p>
    <w:p w:rsidR="0062182D" w:rsidRPr="00657F2F" w:rsidRDefault="0062182D">
      <w:pPr>
        <w:rPr>
          <w:rFonts w:asciiTheme="majorHAnsi" w:hAnsiTheme="majorHAnsi" w:cstheme="majorHAnsi"/>
          <w:color w:val="000000" w:themeColor="text1"/>
          <w:sz w:val="24"/>
          <w:szCs w:val="24"/>
        </w:rPr>
      </w:pPr>
    </w:p>
    <w:p w:rsidR="00706701" w:rsidRPr="00657F2F" w:rsidRDefault="00706701" w:rsidP="00574F3D">
      <w:pPr>
        <w:shd w:val="clear" w:color="auto" w:fill="FFE599" w:themeFill="accent4" w:themeFillTint="66"/>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Week 1</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lastRenderedPageBreak/>
        <w:t>Day 1</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cheerful welcome circle where learners revise pre-number concepts by clapping once, standing once, and jumping once. The teacher then introduces Buzzy Bee with excitement, reading aloud, “I am the Buzzy Bee, the number 1.” If available, the QR video is played to build curiosity. After watching, learners are asked simple thinking questions like, “How many blocks does Buzzy Bee have?” and “Can you find one flower?” Using Lego Blocks, the teacher physically shows one block and passes it around so learners can feel and see what one means. Children hold up one finger and repeat “one” together.</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teacher guides learners to open page 1 and observe carefully. They identify one flower and one home in the picture, counting aloud together before marking. The concept of oneness is reinforced by asking children to find one object near them such as one pencil or one eraser. The STEAM bee puppet activity is then conducted, allowing learners to create a simple bee while discussing that each child has one puppet. This integrates creativity and fine motor development while strengthening the number concept.</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the page activity with teacher supervision. The lesson wraps up with a quick oral round where each child picks one classroom object and says, “This is one.” Homework is not assigned on the first day to allow concept clarity in class.</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2</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quick revision game. The teacher places mixed flashcards (number 1 and random shapes) and asks learners to identify number 1. Using Lego Blocks, she asks, “Show me one block,” and children respond together. A quick recap of Buzzy Bee builds familiarity and confidence.</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Learners open page 2. The teacher demonstrates placing one counter on the frame and explains slowly, “We stop at one.” Students then color one block, trace number 1 in the air, and finally trace it in their books. The value line about doing one good thing daily is discussed. Learners are encouraged to share one good habit such as helping at home or keeping toys properly. This discussion connects numeracy with character building in a simple and relatable way.</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all written tasks on page 2 while the teacher monitors pencil grip and counting accuracy. The lesson concludes with learners saying, “I will do one good thing today.” Homework: Tell your parents one good thing you did today.</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3</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day begins with a lively revision chant: “One is fun, one is done!” Learners show one finger, tap the desk once, and identify one object in the classroom. The teacher draws number 1 on the board and asks students to name it. Using one Lego Block, she reinforces that one means only one.</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Before opening the book, learners practice tracing number 1 in the air with big arm movements, then on their desks using their fingers. The teacher models correct formation on the board, explaining starting point and direction. Students then open page 3 and begin tracing carefully. After guided tracing, they attempt writing number 1 independently while the teacher provides individual support.</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completing page 3 neatly. The wrap-up includes quick oral questioning such as, “How many blocks does Buzzy Bee have?” Homework: Practice writing number 1 once on a rough sheet.</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4</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starts with revision of number 1 through a quick oral drill and object counting. Then the teacher introduces a new character with enthusiasm: “I am </w:t>
      </w:r>
      <w:proofErr w:type="spellStart"/>
      <w:r w:rsidRPr="00657F2F">
        <w:rPr>
          <w:rFonts w:asciiTheme="majorHAnsi" w:eastAsia="Times New Roman" w:hAnsiTheme="majorHAnsi" w:cs="Times New Roman"/>
          <w:sz w:val="24"/>
          <w:szCs w:val="24"/>
        </w:rPr>
        <w:t>Dirto</w:t>
      </w:r>
      <w:proofErr w:type="spellEnd"/>
      <w:r w:rsidRPr="00657F2F">
        <w:rPr>
          <w:rFonts w:asciiTheme="majorHAnsi" w:eastAsia="Times New Roman" w:hAnsiTheme="majorHAnsi" w:cs="Times New Roman"/>
          <w:sz w:val="24"/>
          <w:szCs w:val="24"/>
        </w:rPr>
        <w:t xml:space="preserve"> Fly, the number 2.” If available, the QR video is shown. Learners are asked to observe carefully and share what they noticed about the fly.</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Using Lego Blocks, the teacher joins two blocks together and counts slowly, “1, 2.” Learners repeat and show two fingers. They count the fly’s eyes and wings together. Students then open page 4 and complete activities such as counting and writing correct numbers in circles and ticking two places the fly likes. Real-life pairing examples such as two shoes or two hands are discussed to strengthen understanding of pairs.</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page 4 under supervision. The STEAM activity of creating a fly with two wings is conducted, reinforcing that two means a pair. The lesson wraps up with children finding pairs in the classroom. Homework is not assigned today.</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5</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quick revision comparing number 1 and number 2. The teacher shows one block and two blocks randomly, and learners identify the correct number. Children show one finger, then two fingers, building quick recall.</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 5. The teacher demonstrates placing two counters on the frame, counting slowly and stopping at two. Learners draw two houseflies, trace number 2 in the air first, then in their books, and color the hand showing two fingers. The discussion about habits and responsible behavior is integrated by asking learners to share two good things they can do daily.</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all written and drawing work carefully while the teacher checks formation and counting. The lesson concludes with a short oral comparison: “Which is bigger, one or two?” Homework: Count two objects at home and tell your parents the number.</w:t>
      </w:r>
    </w:p>
    <w:p w:rsidR="0062182D" w:rsidRPr="00657F2F" w:rsidRDefault="0062182D">
      <w:pPr>
        <w:rPr>
          <w:rFonts w:asciiTheme="majorHAnsi" w:hAnsiTheme="majorHAnsi" w:cstheme="majorHAnsi"/>
          <w:color w:val="000000" w:themeColor="text1"/>
          <w:sz w:val="24"/>
          <w:szCs w:val="24"/>
        </w:rPr>
      </w:pPr>
    </w:p>
    <w:p w:rsidR="00706701" w:rsidRPr="00452F63" w:rsidRDefault="00706701" w:rsidP="00574F3D">
      <w:pPr>
        <w:pStyle w:val="NormalWeb"/>
        <w:shd w:val="clear" w:color="auto" w:fill="FFE599" w:themeFill="accent4" w:themeFillTint="66"/>
        <w:jc w:val="center"/>
        <w:rPr>
          <w:rFonts w:asciiTheme="majorHAnsi" w:hAnsiTheme="majorHAnsi"/>
          <w:b/>
        </w:rPr>
      </w:pPr>
      <w:r w:rsidRPr="00452F63">
        <w:rPr>
          <w:rFonts w:asciiTheme="majorHAnsi" w:hAnsiTheme="majorHAnsi"/>
          <w:b/>
        </w:rPr>
        <w:lastRenderedPageBreak/>
        <w:t>Week 2</w:t>
      </w:r>
    </w:p>
    <w:p w:rsidR="00706701" w:rsidRPr="00657F2F" w:rsidRDefault="00706701" w:rsidP="00706701">
      <w:pPr>
        <w:pStyle w:val="NormalWeb"/>
        <w:rPr>
          <w:rFonts w:asciiTheme="majorHAnsi" w:hAnsiTheme="majorHAnsi"/>
        </w:rPr>
      </w:pPr>
      <w:r w:rsidRPr="00452F63">
        <w:rPr>
          <w:rFonts w:asciiTheme="majorHAnsi" w:hAnsiTheme="majorHAnsi"/>
          <w:b/>
        </w:rPr>
        <w:t>Day 1</w:t>
      </w:r>
    </w:p>
    <w:p w:rsidR="00706701" w:rsidRPr="00657F2F" w:rsidRDefault="00706701" w:rsidP="00706701">
      <w:pPr>
        <w:pStyle w:val="NormalWeb"/>
        <w:rPr>
          <w:rFonts w:asciiTheme="majorHAnsi" w:hAnsiTheme="majorHAnsi"/>
        </w:rPr>
      </w:pPr>
      <w:r w:rsidRPr="00657F2F">
        <w:rPr>
          <w:rFonts w:asciiTheme="majorHAnsi" w:hAnsiTheme="majorHAnsi"/>
        </w:rPr>
        <w:t xml:space="preserve">The lesson begins with a quick movement-based revision. Learners are asked to show two fingers, clap two times, and find two objects in the classroom. The teacher displays flashcards of numbers 1 and 2 and asks students to identify number 2 confidently. Using </w:t>
      </w:r>
      <w:proofErr w:type="spellStart"/>
      <w:r w:rsidRPr="00657F2F">
        <w:rPr>
          <w:rFonts w:asciiTheme="majorHAnsi" w:hAnsiTheme="majorHAnsi"/>
        </w:rPr>
        <w:t>Instacto</w:t>
      </w:r>
      <w:proofErr w:type="spellEnd"/>
      <w:r w:rsidRPr="00657F2F">
        <w:rPr>
          <w:rFonts w:asciiTheme="majorHAnsi" w:hAnsiTheme="majorHAnsi"/>
        </w:rPr>
        <w:t xml:space="preserve"> Blocks, she places two blocks together and counts slowly, encouraging children to count along.</w:t>
      </w:r>
    </w:p>
    <w:p w:rsidR="00706701" w:rsidRPr="00657F2F" w:rsidRDefault="00706701" w:rsidP="00706701">
      <w:pPr>
        <w:pStyle w:val="NormalWeb"/>
        <w:rPr>
          <w:rFonts w:asciiTheme="majorHAnsi" w:hAnsiTheme="majorHAnsi"/>
        </w:rPr>
      </w:pPr>
      <w:r w:rsidRPr="00657F2F">
        <w:rPr>
          <w:rFonts w:asciiTheme="majorHAnsi" w:hAnsiTheme="majorHAnsi"/>
        </w:rPr>
        <w:t>Before opening the book, the teacher demonstrates the correct formation of number 2 on the board, explaining the starting point and curve clearly. Learners practice big air tracing using their arms, then trace on their desks with fingers to build muscle memory. Students then open page 6 and begin tracing number 2 carefully. After guided tracing, they attempt writing it independently while the teacher moves around to support pencil grip and direction.</w:t>
      </w:r>
    </w:p>
    <w:p w:rsidR="00706701" w:rsidRPr="00657F2F" w:rsidRDefault="00706701" w:rsidP="00706701">
      <w:pPr>
        <w:pStyle w:val="NormalWeb"/>
        <w:rPr>
          <w:rFonts w:asciiTheme="majorHAnsi" w:hAnsiTheme="majorHAnsi"/>
        </w:rPr>
      </w:pPr>
      <w:r w:rsidRPr="00657F2F">
        <w:rPr>
          <w:rFonts w:asciiTheme="majorHAnsi" w:hAnsiTheme="majorHAnsi"/>
        </w:rPr>
        <w:t>Written work includes completing page 6 neatly and confidently. The lesson wraps up with a quick oral round where each child says one thing that comes in twos, such as eyes or hands. Homework: Practice writing number 2 once on a rough sheet.</w:t>
      </w:r>
    </w:p>
    <w:p w:rsidR="00706701" w:rsidRPr="00452F63" w:rsidRDefault="00706701" w:rsidP="00706701">
      <w:pPr>
        <w:pStyle w:val="NormalWeb"/>
        <w:rPr>
          <w:rFonts w:asciiTheme="majorHAnsi" w:hAnsiTheme="majorHAnsi"/>
          <w:b/>
        </w:rPr>
      </w:pPr>
      <w:r w:rsidRPr="00452F63">
        <w:rPr>
          <w:rFonts w:asciiTheme="majorHAnsi" w:hAnsiTheme="majorHAnsi"/>
          <w:b/>
        </w:rPr>
        <w:t>Day 2</w:t>
      </w:r>
    </w:p>
    <w:p w:rsidR="00706701" w:rsidRPr="00657F2F" w:rsidRDefault="00706701" w:rsidP="00706701">
      <w:pPr>
        <w:pStyle w:val="NormalWeb"/>
        <w:rPr>
          <w:rFonts w:asciiTheme="majorHAnsi" w:hAnsiTheme="majorHAnsi"/>
        </w:rPr>
      </w:pPr>
      <w:r w:rsidRPr="00657F2F">
        <w:rPr>
          <w:rFonts w:asciiTheme="majorHAnsi" w:hAnsiTheme="majorHAnsi"/>
        </w:rPr>
        <w:t>The lesson starts with revision of numbers 1 and 2 through a counting song. Then the teacher introduces a new friend with excitement: “I am Antsy, the number 3.” If available, the QR video is shown to build interest. Learners observe carefully and share what they notice about Antsy and her friends marching in a queue.</w:t>
      </w:r>
    </w:p>
    <w:p w:rsidR="00706701" w:rsidRPr="00657F2F" w:rsidRDefault="00706701" w:rsidP="00706701">
      <w:pPr>
        <w:pStyle w:val="NormalWeb"/>
        <w:rPr>
          <w:rFonts w:asciiTheme="majorHAnsi" w:hAnsiTheme="majorHAnsi"/>
        </w:rPr>
      </w:pPr>
      <w:r w:rsidRPr="00657F2F">
        <w:rPr>
          <w:rFonts w:asciiTheme="majorHAnsi" w:hAnsiTheme="majorHAnsi"/>
        </w:rPr>
        <w:t xml:space="preserve">Using </w:t>
      </w:r>
      <w:proofErr w:type="spellStart"/>
      <w:r w:rsidRPr="00657F2F">
        <w:rPr>
          <w:rFonts w:asciiTheme="majorHAnsi" w:hAnsiTheme="majorHAnsi"/>
        </w:rPr>
        <w:t>Instacto</w:t>
      </w:r>
      <w:proofErr w:type="spellEnd"/>
      <w:r w:rsidRPr="00657F2F">
        <w:rPr>
          <w:rFonts w:asciiTheme="majorHAnsi" w:hAnsiTheme="majorHAnsi"/>
        </w:rPr>
        <w:t xml:space="preserve"> Blocks, the teacher counts three blocks slowly: “1, 2, 3.” Learners repeat and show three fingers. Students open page 7 and count </w:t>
      </w:r>
      <w:proofErr w:type="spellStart"/>
      <w:r w:rsidRPr="00657F2F">
        <w:rPr>
          <w:rFonts w:asciiTheme="majorHAnsi" w:hAnsiTheme="majorHAnsi"/>
        </w:rPr>
        <w:t>Antsy’s</w:t>
      </w:r>
      <w:proofErr w:type="spellEnd"/>
      <w:r w:rsidRPr="00657F2F">
        <w:rPr>
          <w:rFonts w:asciiTheme="majorHAnsi" w:hAnsiTheme="majorHAnsi"/>
        </w:rPr>
        <w:t xml:space="preserve"> blocks, her friends, and the grains shown in the picture. They color the correct number box after counting carefully. The teacher reinforces that three means one more than two, helping learners connect previous knowledge.</w:t>
      </w:r>
    </w:p>
    <w:p w:rsidR="00706701" w:rsidRPr="00657F2F" w:rsidRDefault="00706701" w:rsidP="00706701">
      <w:pPr>
        <w:pStyle w:val="NormalWeb"/>
        <w:rPr>
          <w:rFonts w:asciiTheme="majorHAnsi" w:hAnsiTheme="majorHAnsi"/>
        </w:rPr>
      </w:pPr>
      <w:r w:rsidRPr="00657F2F">
        <w:rPr>
          <w:rFonts w:asciiTheme="majorHAnsi" w:hAnsiTheme="majorHAnsi"/>
        </w:rPr>
        <w:t>Students complete all tasks on page 7 with supervision. The STEAM activity on the page is conducted to strengthen hands-on learning and creativity. The lesson concludes with learners finding groups of three in the classroom. Homework is not assigned today.</w:t>
      </w:r>
    </w:p>
    <w:p w:rsidR="00706701" w:rsidRPr="00452F63" w:rsidRDefault="00706701" w:rsidP="00706701">
      <w:pPr>
        <w:pStyle w:val="NormalWeb"/>
        <w:rPr>
          <w:rFonts w:asciiTheme="majorHAnsi" w:hAnsiTheme="majorHAnsi"/>
          <w:b/>
        </w:rPr>
      </w:pPr>
      <w:r w:rsidRPr="00452F63">
        <w:rPr>
          <w:rFonts w:asciiTheme="majorHAnsi" w:hAnsiTheme="majorHAnsi"/>
          <w:b/>
        </w:rPr>
        <w:t>Day 3</w:t>
      </w:r>
    </w:p>
    <w:p w:rsidR="00706701" w:rsidRPr="00657F2F" w:rsidRDefault="00706701" w:rsidP="00706701">
      <w:pPr>
        <w:pStyle w:val="NormalWeb"/>
        <w:rPr>
          <w:rFonts w:asciiTheme="majorHAnsi" w:hAnsiTheme="majorHAnsi"/>
        </w:rPr>
      </w:pPr>
      <w:r w:rsidRPr="00657F2F">
        <w:rPr>
          <w:rFonts w:asciiTheme="majorHAnsi" w:hAnsiTheme="majorHAnsi"/>
        </w:rPr>
        <w:t>The lesson begins with a quick revision drill. Learners clap three times, tap three times, and show three fingers. The teacher revisits Antsy and asks students what three good things she does daily. A short value-based discussion encourages children to share three helpful things they can do at home or in school.</w:t>
      </w:r>
    </w:p>
    <w:p w:rsidR="00706701" w:rsidRPr="00657F2F" w:rsidRDefault="00706701" w:rsidP="00706701">
      <w:pPr>
        <w:pStyle w:val="NormalWeb"/>
        <w:rPr>
          <w:rFonts w:asciiTheme="majorHAnsi" w:hAnsiTheme="majorHAnsi"/>
        </w:rPr>
      </w:pPr>
      <w:r w:rsidRPr="00657F2F">
        <w:rPr>
          <w:rFonts w:asciiTheme="majorHAnsi" w:hAnsiTheme="majorHAnsi"/>
        </w:rPr>
        <w:t xml:space="preserve">Students open page 8. The teacher demonstrates placing three counters on the frame and counting carefully to avoid extra counting. Learners then draw three food items, trace number 3 </w:t>
      </w:r>
      <w:r w:rsidRPr="00657F2F">
        <w:rPr>
          <w:rFonts w:asciiTheme="majorHAnsi" w:hAnsiTheme="majorHAnsi"/>
        </w:rPr>
        <w:lastRenderedPageBreak/>
        <w:t>in the air first, and then in their books. They complete the spot-the-difference task by carefully observing both pictures and identifying three differences, strengthening attention skills.</w:t>
      </w:r>
    </w:p>
    <w:p w:rsidR="00706701" w:rsidRPr="00657F2F" w:rsidRDefault="00706701" w:rsidP="00706701">
      <w:pPr>
        <w:pStyle w:val="NormalWeb"/>
        <w:rPr>
          <w:rFonts w:asciiTheme="majorHAnsi" w:hAnsiTheme="majorHAnsi"/>
        </w:rPr>
      </w:pPr>
      <w:r w:rsidRPr="00657F2F">
        <w:rPr>
          <w:rFonts w:asciiTheme="majorHAnsi" w:hAnsiTheme="majorHAnsi"/>
        </w:rPr>
        <w:t>Written work includes completing page 8 neatly. The lesson wraps up with oral questioning such as, “What comes after two?” Homework: Count three objects at home and tell your parents.</w:t>
      </w:r>
    </w:p>
    <w:p w:rsidR="00706701" w:rsidRPr="00452F63" w:rsidRDefault="00706701" w:rsidP="00706701">
      <w:pPr>
        <w:pStyle w:val="NormalWeb"/>
        <w:rPr>
          <w:rFonts w:asciiTheme="majorHAnsi" w:hAnsiTheme="majorHAnsi"/>
          <w:b/>
        </w:rPr>
      </w:pPr>
      <w:r w:rsidRPr="00452F63">
        <w:rPr>
          <w:rFonts w:asciiTheme="majorHAnsi" w:hAnsiTheme="majorHAnsi"/>
          <w:b/>
        </w:rPr>
        <w:t>Day 4</w:t>
      </w:r>
    </w:p>
    <w:p w:rsidR="00706701" w:rsidRPr="00657F2F" w:rsidRDefault="00706701" w:rsidP="00706701">
      <w:pPr>
        <w:pStyle w:val="NormalWeb"/>
        <w:rPr>
          <w:rFonts w:asciiTheme="majorHAnsi" w:hAnsiTheme="majorHAnsi"/>
        </w:rPr>
      </w:pPr>
      <w:r w:rsidRPr="00657F2F">
        <w:rPr>
          <w:rFonts w:asciiTheme="majorHAnsi" w:hAnsiTheme="majorHAnsi"/>
        </w:rPr>
        <w:t>The day begins with revision of numbers 1, 2, and 3 using flashcards and quick oral questioning. Learners identify each number and show corresponding fingers. The teacher demonstrates number 3 formation again on the board, breaking it into clear steps. Air tracing and desk tracing are practiced before book work begins.</w:t>
      </w:r>
    </w:p>
    <w:p w:rsidR="00706701" w:rsidRPr="00657F2F" w:rsidRDefault="00706701" w:rsidP="00706701">
      <w:pPr>
        <w:pStyle w:val="NormalWeb"/>
        <w:rPr>
          <w:rFonts w:asciiTheme="majorHAnsi" w:hAnsiTheme="majorHAnsi"/>
        </w:rPr>
      </w:pPr>
      <w:r w:rsidRPr="00657F2F">
        <w:rPr>
          <w:rFonts w:asciiTheme="majorHAnsi" w:hAnsiTheme="majorHAnsi"/>
        </w:rPr>
        <w:t>Students open page 9 and trace number 3 carefully, then practice writing it independently. The teacher monitors posture, grip, and number direction, providing individual correction where needed. Short oral questions like “How many friends does Antsy have?” reinforce understanding during practice.</w:t>
      </w:r>
    </w:p>
    <w:p w:rsidR="00706701" w:rsidRPr="00657F2F" w:rsidRDefault="00706701" w:rsidP="00706701">
      <w:pPr>
        <w:pStyle w:val="NormalWeb"/>
        <w:rPr>
          <w:rFonts w:asciiTheme="majorHAnsi" w:hAnsiTheme="majorHAnsi"/>
        </w:rPr>
      </w:pPr>
      <w:r w:rsidRPr="00657F2F">
        <w:rPr>
          <w:rFonts w:asciiTheme="majorHAnsi" w:hAnsiTheme="majorHAnsi"/>
        </w:rPr>
        <w:t>Written work includes completing page 9. The lesson ends with a counting chain where students count from 1 to 3 together confidently. Homework: Practice writing number 3 once at home.</w:t>
      </w:r>
    </w:p>
    <w:p w:rsidR="00706701" w:rsidRPr="00452F63" w:rsidRDefault="00706701" w:rsidP="00706701">
      <w:pPr>
        <w:pStyle w:val="NormalWeb"/>
        <w:rPr>
          <w:rFonts w:asciiTheme="majorHAnsi" w:hAnsiTheme="majorHAnsi"/>
          <w:b/>
        </w:rPr>
      </w:pPr>
      <w:r w:rsidRPr="00452F63">
        <w:rPr>
          <w:rFonts w:asciiTheme="majorHAnsi" w:hAnsiTheme="majorHAnsi"/>
          <w:b/>
        </w:rPr>
        <w:t>Day 5</w:t>
      </w:r>
    </w:p>
    <w:p w:rsidR="00706701" w:rsidRPr="00657F2F" w:rsidRDefault="00706701" w:rsidP="00706701">
      <w:pPr>
        <w:pStyle w:val="NormalWeb"/>
        <w:rPr>
          <w:rFonts w:asciiTheme="majorHAnsi" w:hAnsiTheme="majorHAnsi"/>
        </w:rPr>
      </w:pPr>
      <w:r w:rsidRPr="00657F2F">
        <w:rPr>
          <w:rFonts w:asciiTheme="majorHAnsi" w:hAnsiTheme="majorHAnsi"/>
        </w:rPr>
        <w:t>The lesson begins with an engaging revision of numbers 1 to 3 through a quick counting game. The teacher then introduces a new character with enthusiasm: “I am Lady Dot, the number 4.” If available, the QR video is shown. Learners observe and discuss what they see, especially focusing on the dots.</w:t>
      </w:r>
    </w:p>
    <w:p w:rsidR="00706701" w:rsidRPr="00657F2F" w:rsidRDefault="00574F3D" w:rsidP="00706701">
      <w:pPr>
        <w:pStyle w:val="NormalWeb"/>
        <w:rPr>
          <w:rFonts w:asciiTheme="majorHAnsi" w:hAnsiTheme="majorHAnsi"/>
        </w:rPr>
      </w:pPr>
      <w:r>
        <w:rPr>
          <w:rFonts w:asciiTheme="majorHAnsi" w:hAnsiTheme="majorHAnsi"/>
        </w:rPr>
        <w:t>Using Lego</w:t>
      </w:r>
      <w:r w:rsidR="00706701" w:rsidRPr="00657F2F">
        <w:rPr>
          <w:rFonts w:asciiTheme="majorHAnsi" w:hAnsiTheme="majorHAnsi"/>
        </w:rPr>
        <w:t xml:space="preserve"> Blocks, the teacher counts four blocks slowly and asks learners to repeat. Students show four fingers and count aloud. They open page 10 and count Lady Dot’s dots carefully, color the lady dot that has exactly four dots, count her legs, and color the correct number as instructed. Real objects are used to demonstrate groups of four for clarity.</w:t>
      </w:r>
    </w:p>
    <w:p w:rsidR="00706701" w:rsidRPr="00657F2F" w:rsidRDefault="00706701" w:rsidP="00706701">
      <w:pPr>
        <w:pStyle w:val="NormalWeb"/>
        <w:rPr>
          <w:rFonts w:asciiTheme="majorHAnsi" w:hAnsiTheme="majorHAnsi"/>
        </w:rPr>
      </w:pPr>
      <w:r w:rsidRPr="00657F2F">
        <w:rPr>
          <w:rFonts w:asciiTheme="majorHAnsi" w:hAnsiTheme="majorHAnsi"/>
        </w:rPr>
        <w:t>Students complete all written and coloring tasks with supervision. The STEAM activity is conducted to reinforce creativity and understanding of four. The lesson wraps up with learners finding four objects around them. Homework: Count four objects at home and be ready to share in the next class.</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p>
    <w:p w:rsidR="00574F3D" w:rsidRPr="00452F63" w:rsidRDefault="00574F3D" w:rsidP="00574F3D">
      <w:pPr>
        <w:shd w:val="clear" w:color="auto" w:fill="FFE599" w:themeFill="accent4" w:themeFillTint="66"/>
        <w:spacing w:before="100" w:beforeAutospacing="1" w:after="100" w:afterAutospacing="1" w:line="240" w:lineRule="auto"/>
        <w:jc w:val="center"/>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Week 3</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1</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The lesson begins with a joyful revision circle. The teacher places number flashcards 1, 2, 3, and 4 on the board and asks learners to clap the correct number of times when a number is shown. Children jump 1 time, 2 times, 3 times, and finally 4 times. The teacher then places four blocks in front of the class and asks, “How many?” to activate prior learning. Learners are encouraged to count aloud together to build confidence and rhythm.</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teacher introduces page 11 and demonstrates how to place 4 counters correctly on the ten-frame. Using real counters first, she models slow counting: “1, 2, 3, 4 — stop!” Learners then complete the activity in their books by putting 4 counters on the frame, drawing 4 flowers carefully, tracing the number 4 with proper finger movement in the air before using a pencil, and coloring the dice that shows 4 dots. The HLMS activity at the end of the page is conducted practically to reinforce the concept through hands-on engagement.</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For written work, learners complete all tasks on page 11 neatly with teacher support. The lesson wraps up with a quick “Show Me 4” game where children show 4 fingers or pick 4 classroom objects. Homework is not assigned today as reinforcement is completed in class.</w:t>
      </w:r>
    </w:p>
    <w:p w:rsidR="00706701" w:rsidRPr="00452F63" w:rsidRDefault="00706701" w:rsidP="00452F63">
      <w:pPr>
        <w:tabs>
          <w:tab w:val="left" w:pos="1150"/>
        </w:tabs>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2</w:t>
      </w:r>
      <w:r w:rsidR="00452F63" w:rsidRPr="00452F63">
        <w:rPr>
          <w:rFonts w:asciiTheme="majorHAnsi" w:eastAsia="Times New Roman" w:hAnsiTheme="majorHAnsi" w:cs="Times New Roman"/>
          <w:b/>
          <w:sz w:val="24"/>
          <w:szCs w:val="24"/>
        </w:rPr>
        <w:tab/>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day begins with a revision chant: “1, 2, 3, 4 — Numbers we know more and more!” The teacher draws large numbers 1–4 on the board and invites learners to come and circle number 4. Students trace number 4 in the air using big arm movements, then trace it on their palms using their fingers to strengthen motor memory.</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teacher opens page 12 and models correct tracing of number 4 on the board, explaining starting point and direction slowly. Learners first trace with their finger on the book, then with a pencil. After tracing, they practice writing number 4 independently on the given lines. The teacher moves around for individual guidance, ensuring correct grip and formation.</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For written work, learners complete page 12. The lesson ends with counting 4 classroom items together. Homework: Practice tracing number 4 once on a rough sheet at home.</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3</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class begins with a counting warm-up from 1 to 4 using objects like crayons or blocks. After revision, the teacher introduces a new friend: number 5. With excitement she says, “I am Flutter, the number 5!” Learners show 5 fingers and count them aloud. The teacher places 5 flowers (cut-outs or pictures) on the board and counts slowly with the class.</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On page 13, children color the 5 flowers while counting each one carefully. The teacher explains how to identify the correct set and asks learners to tick the group that has exactly 5 flowers. Real objects are used for demonstration so children clearly understand the quantity before marking their answers.</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For written work, learners complete coloring and ticking on page 13. The wrap-up includes a “High-Five” activity where students gently give a partner a high-five while saying “five.” Homework: Count 5 objects at home and tell their parents the number.</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4</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starts with revision of number 5 by singing a counting rhyme up to 5. Learners show 5 fingers, tap their desks 5 times, and count 5 jumps. The teacher reinforces understanding by placing 5 counters on a frame and asking learners to count along.</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Using page 14, the teacher demonstrates how to place exactly 5 counters on the frame. Learners then draw 5 eggs carefully while counting each one. The number 5 is traced together first in the air and then in the book. Students color the hand showing 5 fingers and discuss 5 simple things they do daily (eat, play, read, pray, sleep) to connect learning with real life. The HLMS activity at the end of the page is conducted interactively.</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Learners complete page 14 as written work. The lesson concludes with a quick oral quiz: “Show me 5!” Homework: Trace number 5 once at home.</w:t>
      </w:r>
    </w:p>
    <w:p w:rsidR="00706701" w:rsidRPr="00452F63" w:rsidRDefault="00706701" w:rsidP="00706701">
      <w:pPr>
        <w:spacing w:before="100" w:beforeAutospacing="1" w:after="100" w:afterAutospacing="1" w:line="240" w:lineRule="auto"/>
        <w:rPr>
          <w:rFonts w:asciiTheme="majorHAnsi" w:eastAsia="Times New Roman" w:hAnsiTheme="majorHAnsi" w:cs="Times New Roman"/>
          <w:b/>
          <w:sz w:val="24"/>
          <w:szCs w:val="24"/>
        </w:rPr>
      </w:pPr>
      <w:r w:rsidRPr="00452F63">
        <w:rPr>
          <w:rFonts w:asciiTheme="majorHAnsi" w:eastAsia="Times New Roman" w:hAnsiTheme="majorHAnsi" w:cs="Times New Roman"/>
          <w:b/>
          <w:sz w:val="24"/>
          <w:szCs w:val="24"/>
        </w:rPr>
        <w:t>Day 5</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day begins with revision of numbers 1–5 using flashcards and quick counting drills. Learners count aloud confidently and identify number 5 when shown. The teacher demonstrates tracing number 5 on the board step by step.</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On page 15, learners first trace number 5 with their fingers, then with pencils. After tracing, they practice writing number 5 independently on the lines provided. The teacher provides individual assistance to ensure correct number formation and pencil control.</w:t>
      </w:r>
    </w:p>
    <w:p w:rsidR="00706701" w:rsidRPr="00657F2F" w:rsidRDefault="00706701" w:rsidP="00706701">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For written work, learners complete page 15. The wrap-up includes counting 5 objects in the classroom together. Homework: Trace number 5 and count 5 objects at home, as mentioned in the weekly homework plan.</w:t>
      </w:r>
    </w:p>
    <w:p w:rsidR="00706701" w:rsidRPr="00657F2F" w:rsidRDefault="00706701">
      <w:pPr>
        <w:rPr>
          <w:rFonts w:asciiTheme="majorHAnsi" w:hAnsiTheme="majorHAnsi" w:cstheme="majorHAnsi"/>
          <w:color w:val="000000" w:themeColor="text1"/>
          <w:sz w:val="24"/>
          <w:szCs w:val="24"/>
        </w:rPr>
      </w:pPr>
    </w:p>
    <w:p w:rsidR="00706701" w:rsidRPr="00574F3D" w:rsidRDefault="00706701" w:rsidP="00574F3D">
      <w:pPr>
        <w:pStyle w:val="NormalWeb"/>
        <w:shd w:val="clear" w:color="auto" w:fill="FFE599" w:themeFill="accent4" w:themeFillTint="66"/>
        <w:jc w:val="center"/>
        <w:rPr>
          <w:rFonts w:asciiTheme="majorHAnsi" w:hAnsiTheme="majorHAnsi"/>
          <w:b/>
        </w:rPr>
      </w:pPr>
      <w:r w:rsidRPr="00574F3D">
        <w:rPr>
          <w:rFonts w:asciiTheme="majorHAnsi" w:hAnsiTheme="majorHAnsi"/>
          <w:b/>
        </w:rPr>
        <w:t>Week 4</w:t>
      </w:r>
    </w:p>
    <w:p w:rsidR="00706701" w:rsidRPr="00452F63" w:rsidRDefault="00706701" w:rsidP="00706701">
      <w:pPr>
        <w:pStyle w:val="NormalWeb"/>
        <w:rPr>
          <w:rFonts w:asciiTheme="majorHAnsi" w:hAnsiTheme="majorHAnsi"/>
          <w:b/>
        </w:rPr>
      </w:pPr>
      <w:r w:rsidRPr="00452F63">
        <w:rPr>
          <w:rFonts w:asciiTheme="majorHAnsi" w:hAnsiTheme="majorHAnsi"/>
          <w:b/>
        </w:rPr>
        <w:t>Day 1</w:t>
      </w:r>
    </w:p>
    <w:p w:rsidR="00706701" w:rsidRPr="00657F2F" w:rsidRDefault="00706701" w:rsidP="00706701">
      <w:pPr>
        <w:pStyle w:val="NormalWeb"/>
        <w:rPr>
          <w:rFonts w:asciiTheme="majorHAnsi" w:hAnsiTheme="majorHAnsi"/>
        </w:rPr>
      </w:pPr>
      <w:r w:rsidRPr="00657F2F">
        <w:rPr>
          <w:rFonts w:asciiTheme="majorHAnsi" w:hAnsiTheme="majorHAnsi"/>
        </w:rPr>
        <w:t xml:space="preserve">The lesson begins with a lively revision circle. Learners count from 1 to 5 aloud, showing the corresponding number of fingers, and clap for each number to make the revision fun and interactive. The teacher uses </w:t>
      </w:r>
      <w:proofErr w:type="spellStart"/>
      <w:r w:rsidRPr="00657F2F">
        <w:rPr>
          <w:rFonts w:asciiTheme="majorHAnsi" w:hAnsiTheme="majorHAnsi"/>
        </w:rPr>
        <w:t>legos</w:t>
      </w:r>
      <w:proofErr w:type="spellEnd"/>
      <w:r w:rsidRPr="00657F2F">
        <w:rPr>
          <w:rFonts w:asciiTheme="majorHAnsi" w:hAnsiTheme="majorHAnsi"/>
        </w:rPr>
        <w:t xml:space="preserve"> to build small towers of 1 to 5 blocks, asking children to identify which tower has how many blocks and encouraging them to touch and count each one. This hands-on activity helps refresh the concept of quantity for numbers 1 to 5.</w:t>
      </w:r>
    </w:p>
    <w:p w:rsidR="00706701" w:rsidRPr="00657F2F" w:rsidRDefault="00706701" w:rsidP="00706701">
      <w:pPr>
        <w:pStyle w:val="NormalWeb"/>
        <w:rPr>
          <w:rFonts w:asciiTheme="majorHAnsi" w:hAnsiTheme="majorHAnsi"/>
        </w:rPr>
      </w:pPr>
      <w:r w:rsidRPr="00657F2F">
        <w:rPr>
          <w:rFonts w:asciiTheme="majorHAnsi" w:hAnsiTheme="majorHAnsi"/>
        </w:rPr>
        <w:lastRenderedPageBreak/>
        <w:t>Students then open page 16 and read each number carefully. They draw the correct number of objects, add the corresponding dots on the dice, and practice writing numbers from 1 to 5. The teacher moves around to ensure learners count carefully, maintain neatness, and complete all sections. Peer-checking is encouraged so children can help each other count correctly.</w:t>
      </w:r>
    </w:p>
    <w:p w:rsidR="00706701" w:rsidRPr="00657F2F" w:rsidRDefault="00706701" w:rsidP="00706701">
      <w:pPr>
        <w:pStyle w:val="NormalWeb"/>
        <w:rPr>
          <w:rFonts w:asciiTheme="majorHAnsi" w:hAnsiTheme="majorHAnsi"/>
        </w:rPr>
      </w:pPr>
      <w:r w:rsidRPr="00657F2F">
        <w:rPr>
          <w:rFonts w:asciiTheme="majorHAnsi" w:hAnsiTheme="majorHAnsi"/>
        </w:rPr>
        <w:t>Written work includes drawing, dotting, and writing numbers 1 to 5. The lesson wraps up with learners showing their favorite number to the class and saying it aloud. Homework is not assigned today as revision is completed in class.</w:t>
      </w:r>
    </w:p>
    <w:p w:rsidR="00706701" w:rsidRPr="00452F63" w:rsidRDefault="00706701" w:rsidP="00706701">
      <w:pPr>
        <w:pStyle w:val="NormalWeb"/>
        <w:rPr>
          <w:rFonts w:asciiTheme="majorHAnsi" w:hAnsiTheme="majorHAnsi"/>
          <w:b/>
        </w:rPr>
      </w:pPr>
      <w:r w:rsidRPr="00452F63">
        <w:rPr>
          <w:rFonts w:asciiTheme="majorHAnsi" w:hAnsiTheme="majorHAnsi"/>
          <w:b/>
        </w:rPr>
        <w:t>Day 2</w:t>
      </w:r>
    </w:p>
    <w:p w:rsidR="00706701" w:rsidRPr="00657F2F" w:rsidRDefault="00706701" w:rsidP="00706701">
      <w:pPr>
        <w:pStyle w:val="NormalWeb"/>
        <w:rPr>
          <w:rFonts w:asciiTheme="majorHAnsi" w:hAnsiTheme="majorHAnsi"/>
        </w:rPr>
      </w:pPr>
      <w:r w:rsidRPr="00657F2F">
        <w:rPr>
          <w:rFonts w:asciiTheme="majorHAnsi" w:hAnsiTheme="majorHAnsi"/>
        </w:rPr>
        <w:t xml:space="preserve">The lesson begins with a quick number recognition game. The teacher shows numbers 1 to 5 on flashcards while learners show the same number of fingers and count aloud. Using </w:t>
      </w:r>
      <w:proofErr w:type="spellStart"/>
      <w:r w:rsidRPr="00657F2F">
        <w:rPr>
          <w:rFonts w:asciiTheme="majorHAnsi" w:hAnsiTheme="majorHAnsi"/>
        </w:rPr>
        <w:t>legos</w:t>
      </w:r>
      <w:proofErr w:type="spellEnd"/>
      <w:r w:rsidRPr="00657F2F">
        <w:rPr>
          <w:rFonts w:asciiTheme="majorHAnsi" w:hAnsiTheme="majorHAnsi"/>
        </w:rPr>
        <w:t>, learners make small towers corresponding to the number shown, reinforcing the quantity visually and kinesthetically.</w:t>
      </w:r>
    </w:p>
    <w:p w:rsidR="00706701" w:rsidRPr="00657F2F" w:rsidRDefault="00706701" w:rsidP="00706701">
      <w:pPr>
        <w:pStyle w:val="NormalWeb"/>
        <w:rPr>
          <w:rFonts w:asciiTheme="majorHAnsi" w:hAnsiTheme="majorHAnsi"/>
        </w:rPr>
      </w:pPr>
      <w:r w:rsidRPr="00657F2F">
        <w:rPr>
          <w:rFonts w:asciiTheme="majorHAnsi" w:hAnsiTheme="majorHAnsi"/>
        </w:rPr>
        <w:t>Students open page 17 and work on matching the characters with the correct number of fingers. The teacher explains the activity, showing examples on the board, and then lets learners complete it independently. Children are encouraged to count carefully, check their answers with a partner, and share aloud when they match a character correctly.</w:t>
      </w:r>
    </w:p>
    <w:p w:rsidR="00706701" w:rsidRPr="00657F2F" w:rsidRDefault="00706701" w:rsidP="00706701">
      <w:pPr>
        <w:pStyle w:val="NormalWeb"/>
        <w:rPr>
          <w:rFonts w:asciiTheme="majorHAnsi" w:hAnsiTheme="majorHAnsi"/>
        </w:rPr>
      </w:pPr>
      <w:r w:rsidRPr="00657F2F">
        <w:rPr>
          <w:rFonts w:asciiTheme="majorHAnsi" w:hAnsiTheme="majorHAnsi"/>
        </w:rPr>
        <w:t>Written work includes completing all matching exercises neatly. The lesson wraps up with a quick “Show Me” game where learners hold up fingers to match random numbers called out by the teacher. Homework is not assigned today.</w:t>
      </w:r>
    </w:p>
    <w:p w:rsidR="00706701" w:rsidRPr="00452F63" w:rsidRDefault="00706701" w:rsidP="00706701">
      <w:pPr>
        <w:pStyle w:val="NormalWeb"/>
        <w:rPr>
          <w:rFonts w:asciiTheme="majorHAnsi" w:hAnsiTheme="majorHAnsi"/>
          <w:b/>
        </w:rPr>
      </w:pPr>
      <w:r w:rsidRPr="00452F63">
        <w:rPr>
          <w:rFonts w:asciiTheme="majorHAnsi" w:hAnsiTheme="majorHAnsi"/>
          <w:b/>
        </w:rPr>
        <w:t>Day 3</w:t>
      </w:r>
    </w:p>
    <w:p w:rsidR="00706701" w:rsidRPr="00657F2F" w:rsidRDefault="00706701" w:rsidP="00706701">
      <w:pPr>
        <w:pStyle w:val="NormalWeb"/>
        <w:rPr>
          <w:rFonts w:asciiTheme="majorHAnsi" w:hAnsiTheme="majorHAnsi"/>
        </w:rPr>
      </w:pPr>
      <w:r w:rsidRPr="00657F2F">
        <w:rPr>
          <w:rFonts w:asciiTheme="majorHAnsi" w:hAnsiTheme="majorHAnsi"/>
        </w:rPr>
        <w:t>The lesson begins with a critical thinking warm-up. Learners are asked questions like, “If I have one toy, can you show it?” or “How many friends can come if I invite three?” to prepare them for reasoning through numbers. The teacher encourages children to visualize scenarios using dominos or small objects for counting.</w:t>
      </w:r>
    </w:p>
    <w:p w:rsidR="00706701" w:rsidRPr="00657F2F" w:rsidRDefault="00706701" w:rsidP="00706701">
      <w:pPr>
        <w:pStyle w:val="NormalWeb"/>
        <w:rPr>
          <w:rFonts w:asciiTheme="majorHAnsi" w:hAnsiTheme="majorHAnsi"/>
        </w:rPr>
      </w:pPr>
      <w:r w:rsidRPr="00657F2F">
        <w:rPr>
          <w:rFonts w:asciiTheme="majorHAnsi" w:hAnsiTheme="majorHAnsi"/>
        </w:rPr>
        <w:t xml:space="preserve">Students open pages 18–19 and work through problem-solving activities. They help Buzzy Bee circle body parts with 1, guide </w:t>
      </w:r>
      <w:proofErr w:type="spellStart"/>
      <w:r w:rsidRPr="00657F2F">
        <w:rPr>
          <w:rFonts w:asciiTheme="majorHAnsi" w:hAnsiTheme="majorHAnsi"/>
        </w:rPr>
        <w:t>Dirto</w:t>
      </w:r>
      <w:proofErr w:type="spellEnd"/>
      <w:r w:rsidRPr="00657F2F">
        <w:rPr>
          <w:rFonts w:asciiTheme="majorHAnsi" w:hAnsiTheme="majorHAnsi"/>
        </w:rPr>
        <w:t xml:space="preserve"> Fly to a vehicle with 2 wheels, assist Antsy in selecting 3 gifts, count the seasons with Lady Dot, and draw or paste healthy food for Flutter’s tea party with 5 friends. The teacher encourages learners to count aloud, discuss choices, and think critically about each task before completing it.</w:t>
      </w:r>
    </w:p>
    <w:p w:rsidR="00706701" w:rsidRPr="00657F2F" w:rsidRDefault="00706701" w:rsidP="00706701">
      <w:pPr>
        <w:pStyle w:val="NormalWeb"/>
        <w:rPr>
          <w:rFonts w:asciiTheme="majorHAnsi" w:hAnsiTheme="majorHAnsi"/>
        </w:rPr>
      </w:pPr>
      <w:r w:rsidRPr="00657F2F">
        <w:rPr>
          <w:rFonts w:asciiTheme="majorHAnsi" w:hAnsiTheme="majorHAnsi"/>
        </w:rPr>
        <w:t>Written work includes marking, drawing, and counting as per instructions on the pages. The lesson concludes with a short discussion where learners share how they solved each problem. Homework is not assigned today.</w:t>
      </w:r>
    </w:p>
    <w:p w:rsidR="00706701" w:rsidRPr="00452F63" w:rsidRDefault="00706701" w:rsidP="00706701">
      <w:pPr>
        <w:pStyle w:val="NormalWeb"/>
        <w:rPr>
          <w:rFonts w:asciiTheme="majorHAnsi" w:hAnsiTheme="majorHAnsi"/>
          <w:b/>
        </w:rPr>
      </w:pPr>
      <w:r w:rsidRPr="00452F63">
        <w:rPr>
          <w:rFonts w:asciiTheme="majorHAnsi" w:hAnsiTheme="majorHAnsi"/>
          <w:b/>
        </w:rPr>
        <w:t>Day 4</w:t>
      </w:r>
    </w:p>
    <w:p w:rsidR="00706701" w:rsidRPr="00657F2F" w:rsidRDefault="00706701" w:rsidP="00706701">
      <w:pPr>
        <w:pStyle w:val="NormalWeb"/>
        <w:rPr>
          <w:rFonts w:asciiTheme="majorHAnsi" w:hAnsiTheme="majorHAnsi"/>
        </w:rPr>
      </w:pPr>
      <w:r w:rsidRPr="00657F2F">
        <w:rPr>
          <w:rFonts w:asciiTheme="majorHAnsi" w:hAnsiTheme="majorHAnsi"/>
        </w:rPr>
        <w:lastRenderedPageBreak/>
        <w:t xml:space="preserve">The lesson begins with a counting warm-up using numbers 1 to 5 to reinforce previous learning. Learners show fingers, clap, and count small sets of dominos or blocks. The teacher introduces </w:t>
      </w:r>
      <w:proofErr w:type="spellStart"/>
      <w:r w:rsidRPr="00657F2F">
        <w:rPr>
          <w:rFonts w:asciiTheme="majorHAnsi" w:hAnsiTheme="majorHAnsi"/>
        </w:rPr>
        <w:t>Mantsy</w:t>
      </w:r>
      <w:proofErr w:type="spellEnd"/>
      <w:r w:rsidRPr="00657F2F">
        <w:rPr>
          <w:rFonts w:asciiTheme="majorHAnsi" w:hAnsiTheme="majorHAnsi"/>
        </w:rPr>
        <w:t xml:space="preserve"> with excitement: “I am </w:t>
      </w:r>
      <w:proofErr w:type="spellStart"/>
      <w:r w:rsidRPr="00657F2F">
        <w:rPr>
          <w:rFonts w:asciiTheme="majorHAnsi" w:hAnsiTheme="majorHAnsi"/>
        </w:rPr>
        <w:t>Mantsy</w:t>
      </w:r>
      <w:proofErr w:type="spellEnd"/>
      <w:r w:rsidRPr="00657F2F">
        <w:rPr>
          <w:rFonts w:asciiTheme="majorHAnsi" w:hAnsiTheme="majorHAnsi"/>
        </w:rPr>
        <w:t>, the number 6!” If available, a short video or storytelling can be used to engage learners.</w:t>
      </w:r>
    </w:p>
    <w:p w:rsidR="00706701" w:rsidRPr="00657F2F" w:rsidRDefault="00706701" w:rsidP="00706701">
      <w:pPr>
        <w:pStyle w:val="NormalWeb"/>
        <w:rPr>
          <w:rFonts w:asciiTheme="majorHAnsi" w:hAnsiTheme="majorHAnsi"/>
        </w:rPr>
      </w:pPr>
      <w:r w:rsidRPr="00657F2F">
        <w:rPr>
          <w:rFonts w:asciiTheme="majorHAnsi" w:hAnsiTheme="majorHAnsi"/>
        </w:rPr>
        <w:t xml:space="preserve">Students open page 20 and explore </w:t>
      </w:r>
      <w:proofErr w:type="spellStart"/>
      <w:r w:rsidRPr="00657F2F">
        <w:rPr>
          <w:rFonts w:asciiTheme="majorHAnsi" w:hAnsiTheme="majorHAnsi"/>
        </w:rPr>
        <w:t>Mantsy’s</w:t>
      </w:r>
      <w:proofErr w:type="spellEnd"/>
      <w:r w:rsidRPr="00657F2F">
        <w:rPr>
          <w:rFonts w:asciiTheme="majorHAnsi" w:hAnsiTheme="majorHAnsi"/>
        </w:rPr>
        <w:t xml:space="preserve"> body by counting blocks, main body parts, and legs. They write the number in the circles and color the correct number of legs. The STEAM activity and critical thinking question at the end of the page are conducted in a simple, guided way to allow learners to apply their counting skills creatively.</w:t>
      </w:r>
    </w:p>
    <w:p w:rsidR="00706701" w:rsidRPr="00657F2F" w:rsidRDefault="00706701" w:rsidP="00706701">
      <w:pPr>
        <w:pStyle w:val="NormalWeb"/>
        <w:rPr>
          <w:rFonts w:asciiTheme="majorHAnsi" w:hAnsiTheme="majorHAnsi"/>
        </w:rPr>
      </w:pPr>
      <w:r w:rsidRPr="00657F2F">
        <w:rPr>
          <w:rFonts w:asciiTheme="majorHAnsi" w:hAnsiTheme="majorHAnsi"/>
        </w:rPr>
        <w:t>Written work includes counting, writing, and coloring numbers carefully. The lesson wraps up with learners showing six fingers and counting aloud together. Homework is not assigned today.</w:t>
      </w:r>
    </w:p>
    <w:p w:rsidR="00706701" w:rsidRPr="00452F63" w:rsidRDefault="00706701" w:rsidP="00706701">
      <w:pPr>
        <w:pStyle w:val="NormalWeb"/>
        <w:rPr>
          <w:rFonts w:asciiTheme="majorHAnsi" w:hAnsiTheme="majorHAnsi"/>
          <w:b/>
        </w:rPr>
      </w:pPr>
      <w:r w:rsidRPr="00452F63">
        <w:rPr>
          <w:rFonts w:asciiTheme="majorHAnsi" w:hAnsiTheme="majorHAnsi"/>
          <w:b/>
        </w:rPr>
        <w:t>Day 5</w:t>
      </w:r>
    </w:p>
    <w:p w:rsidR="00706701" w:rsidRPr="00657F2F" w:rsidRDefault="00706701" w:rsidP="00706701">
      <w:pPr>
        <w:pStyle w:val="NormalWeb"/>
        <w:rPr>
          <w:rFonts w:asciiTheme="majorHAnsi" w:hAnsiTheme="majorHAnsi"/>
        </w:rPr>
      </w:pPr>
      <w:r w:rsidRPr="00657F2F">
        <w:rPr>
          <w:rFonts w:asciiTheme="majorHAnsi" w:hAnsiTheme="majorHAnsi"/>
        </w:rPr>
        <w:t xml:space="preserve">The lesson begins with a quick revision of numbers 1 to 6 using flashcards and finger counting. Learners make towers with six </w:t>
      </w:r>
      <w:proofErr w:type="spellStart"/>
      <w:r w:rsidRPr="00657F2F">
        <w:rPr>
          <w:rFonts w:asciiTheme="majorHAnsi" w:hAnsiTheme="majorHAnsi"/>
        </w:rPr>
        <w:t>legos</w:t>
      </w:r>
      <w:proofErr w:type="spellEnd"/>
      <w:r w:rsidRPr="00657F2F">
        <w:rPr>
          <w:rFonts w:asciiTheme="majorHAnsi" w:hAnsiTheme="majorHAnsi"/>
        </w:rPr>
        <w:t>, reinforcing the number visually and kinesthetically. The teacher encourages learners to count each block aloud.</w:t>
      </w:r>
    </w:p>
    <w:p w:rsidR="00706701" w:rsidRPr="00657F2F" w:rsidRDefault="00706701" w:rsidP="00706701">
      <w:pPr>
        <w:pStyle w:val="NormalWeb"/>
        <w:rPr>
          <w:rFonts w:asciiTheme="majorHAnsi" w:hAnsiTheme="majorHAnsi"/>
        </w:rPr>
      </w:pPr>
      <w:r w:rsidRPr="00657F2F">
        <w:rPr>
          <w:rFonts w:asciiTheme="majorHAnsi" w:hAnsiTheme="majorHAnsi"/>
        </w:rPr>
        <w:t>Students open page 21 and complete activities such as placing six counters on the frame, coloring six blocks, tracing number 6, drawing six dots on the dice, and coloring hands showing six fingers. The HLMS activity at the end of the page is conducted to encourage discussion about good habits, responsibility, and counting in real life.</w:t>
      </w:r>
    </w:p>
    <w:p w:rsidR="00706701" w:rsidRPr="00657F2F" w:rsidRDefault="00706701" w:rsidP="00706701">
      <w:pPr>
        <w:pStyle w:val="NormalWeb"/>
        <w:rPr>
          <w:rFonts w:asciiTheme="majorHAnsi" w:hAnsiTheme="majorHAnsi"/>
        </w:rPr>
      </w:pPr>
      <w:r w:rsidRPr="00657F2F">
        <w:rPr>
          <w:rFonts w:asciiTheme="majorHAnsi" w:hAnsiTheme="majorHAnsi"/>
        </w:rPr>
        <w:t>Written work includes tracing, coloring, and counting exercises. The lesson wraps up with learners counting aloud from 1 to 6 together. Homework: Trace number 6 and count six objects at home.</w:t>
      </w:r>
    </w:p>
    <w:p w:rsidR="00706701" w:rsidRPr="00657F2F" w:rsidRDefault="00706701">
      <w:pPr>
        <w:rPr>
          <w:rFonts w:asciiTheme="majorHAnsi" w:hAnsiTheme="majorHAnsi" w:cstheme="majorHAnsi"/>
          <w:color w:val="000000" w:themeColor="text1"/>
          <w:sz w:val="24"/>
          <w:szCs w:val="24"/>
        </w:rPr>
      </w:pPr>
    </w:p>
    <w:p w:rsidR="00027DAD" w:rsidRPr="00574F3D" w:rsidRDefault="00027DAD" w:rsidP="00574F3D">
      <w:pPr>
        <w:pStyle w:val="NormalWeb"/>
        <w:shd w:val="clear" w:color="auto" w:fill="FFE599" w:themeFill="accent4" w:themeFillTint="66"/>
        <w:jc w:val="center"/>
        <w:rPr>
          <w:rFonts w:asciiTheme="majorHAnsi" w:hAnsiTheme="majorHAnsi"/>
          <w:b/>
        </w:rPr>
      </w:pPr>
      <w:r w:rsidRPr="00574F3D">
        <w:rPr>
          <w:rFonts w:asciiTheme="majorHAnsi" w:hAnsiTheme="majorHAnsi"/>
          <w:b/>
        </w:rPr>
        <w:t>Week 5</w:t>
      </w:r>
    </w:p>
    <w:p w:rsidR="00027DAD" w:rsidRPr="00574F3D" w:rsidRDefault="00027DAD" w:rsidP="00027DAD">
      <w:pPr>
        <w:pStyle w:val="NormalWeb"/>
        <w:rPr>
          <w:rFonts w:asciiTheme="majorHAnsi" w:hAnsiTheme="majorHAnsi"/>
          <w:b/>
        </w:rPr>
      </w:pPr>
      <w:r w:rsidRPr="00574F3D">
        <w:rPr>
          <w:rFonts w:asciiTheme="majorHAnsi" w:hAnsiTheme="majorHAnsi"/>
          <w:b/>
        </w:rPr>
        <w:t>Day 1</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a cheerful warm-up where learners revise number 6 by showing six fingers, clapping six times, and counting six small </w:t>
      </w:r>
      <w:proofErr w:type="spellStart"/>
      <w:r w:rsidRPr="00657F2F">
        <w:rPr>
          <w:rFonts w:asciiTheme="majorHAnsi" w:hAnsiTheme="majorHAnsi"/>
        </w:rPr>
        <w:t>legos</w:t>
      </w:r>
      <w:proofErr w:type="spellEnd"/>
      <w:r w:rsidRPr="00657F2F">
        <w:rPr>
          <w:rFonts w:asciiTheme="majorHAnsi" w:hAnsiTheme="majorHAnsi"/>
        </w:rPr>
        <w:t xml:space="preserve"> aloud. The teacher asks simple questions like, “Can you show me six toys on your table?” to engage learners in recalling the previous number. This interactive activity builds confidence and prepares children for tracing practice.</w:t>
      </w:r>
    </w:p>
    <w:p w:rsidR="00027DAD" w:rsidRPr="00657F2F" w:rsidRDefault="00027DAD" w:rsidP="00027DAD">
      <w:pPr>
        <w:pStyle w:val="NormalWeb"/>
        <w:rPr>
          <w:rFonts w:asciiTheme="majorHAnsi" w:hAnsiTheme="majorHAnsi"/>
        </w:rPr>
      </w:pPr>
      <w:r w:rsidRPr="00657F2F">
        <w:rPr>
          <w:rFonts w:asciiTheme="majorHAnsi" w:hAnsiTheme="majorHAnsi"/>
        </w:rPr>
        <w:t>Students open page 22 and start tracing number 6 in the air using big arm movements before tracing on their desks with fingers. After guided tracing, they write number 6 carefully in their books, focusing on correct formation and neatness. The teacher moves around to provide support and positive reinforcement, encouraging learners to say “six” aloud as they write.</w:t>
      </w:r>
    </w:p>
    <w:p w:rsidR="00027DAD" w:rsidRPr="00657F2F" w:rsidRDefault="00027DAD" w:rsidP="00027DAD">
      <w:pPr>
        <w:pStyle w:val="NormalWeb"/>
        <w:rPr>
          <w:rFonts w:asciiTheme="majorHAnsi" w:hAnsiTheme="majorHAnsi"/>
        </w:rPr>
      </w:pPr>
      <w:r w:rsidRPr="00657F2F">
        <w:rPr>
          <w:rFonts w:asciiTheme="majorHAnsi" w:hAnsiTheme="majorHAnsi"/>
        </w:rPr>
        <w:lastRenderedPageBreak/>
        <w:t>Written work includes completing all tracing and writing exercises on page 22. The lesson wraps up with a quick oral revision, asking learners to count six objects around them.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2</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a revision chant for numbers 1 to 6. Learners show fingers for each number and count small sets of </w:t>
      </w:r>
      <w:proofErr w:type="spellStart"/>
      <w:r w:rsidRPr="00657F2F">
        <w:rPr>
          <w:rFonts w:asciiTheme="majorHAnsi" w:hAnsiTheme="majorHAnsi"/>
        </w:rPr>
        <w:t>legos</w:t>
      </w:r>
      <w:proofErr w:type="spellEnd"/>
      <w:r w:rsidRPr="00657F2F">
        <w:rPr>
          <w:rFonts w:asciiTheme="majorHAnsi" w:hAnsiTheme="majorHAnsi"/>
        </w:rPr>
        <w:t xml:space="preserve"> to reinforce quantity recognition. The teacher then introduces page 23, explaining that children will match pictures with the correct number and draw c</w:t>
      </w:r>
      <w:bookmarkStart w:id="0" w:name="_GoBack"/>
      <w:bookmarkEnd w:id="0"/>
      <w:r w:rsidRPr="00657F2F">
        <w:rPr>
          <w:rFonts w:asciiTheme="majorHAnsi" w:hAnsiTheme="majorHAnsi"/>
        </w:rPr>
        <w:t>orresponding dots on the dice.</w:t>
      </w:r>
    </w:p>
    <w:p w:rsidR="00027DAD" w:rsidRPr="00657F2F" w:rsidRDefault="00027DAD" w:rsidP="00027DAD">
      <w:pPr>
        <w:pStyle w:val="NormalWeb"/>
        <w:rPr>
          <w:rFonts w:asciiTheme="majorHAnsi" w:hAnsiTheme="majorHAnsi"/>
        </w:rPr>
      </w:pPr>
      <w:r w:rsidRPr="00657F2F">
        <w:rPr>
          <w:rFonts w:asciiTheme="majorHAnsi" w:hAnsiTheme="majorHAnsi"/>
        </w:rPr>
        <w:t>Students carefully count each set of pictures and connect them to the correct number. They also draw the right number of dots on the dice for each set. The teacher encourages learners to check their counting and complete the tasks independently, supporting where necessary.</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drawing dots and matching pictures neatly. The lesson concludes with a quick interactive activity where learners hold up the number of fingers corresponding to a number called out by the teacher.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3</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a fun warm-up where learners count aloud from 1 to 6 and then show six fingers. The teacher introduces a new character, </w:t>
      </w:r>
      <w:proofErr w:type="spellStart"/>
      <w:r w:rsidRPr="00657F2F">
        <w:rPr>
          <w:rFonts w:asciiTheme="majorHAnsi" w:hAnsiTheme="majorHAnsi"/>
        </w:rPr>
        <w:t>Drafflo</w:t>
      </w:r>
      <w:proofErr w:type="spellEnd"/>
      <w:r w:rsidRPr="00657F2F">
        <w:rPr>
          <w:rFonts w:asciiTheme="majorHAnsi" w:hAnsiTheme="majorHAnsi"/>
        </w:rPr>
        <w:t xml:space="preserve">, saying, “I am </w:t>
      </w:r>
      <w:proofErr w:type="spellStart"/>
      <w:r w:rsidRPr="00657F2F">
        <w:rPr>
          <w:rFonts w:asciiTheme="majorHAnsi" w:hAnsiTheme="majorHAnsi"/>
        </w:rPr>
        <w:t>Drafflo</w:t>
      </w:r>
      <w:proofErr w:type="spellEnd"/>
      <w:r w:rsidRPr="00657F2F">
        <w:rPr>
          <w:rFonts w:asciiTheme="majorHAnsi" w:hAnsiTheme="majorHAnsi"/>
        </w:rPr>
        <w:t xml:space="preserve">, the number 7!” Learners show seven fingers, count seven </w:t>
      </w:r>
      <w:proofErr w:type="spellStart"/>
      <w:r w:rsidRPr="00657F2F">
        <w:rPr>
          <w:rFonts w:asciiTheme="majorHAnsi" w:hAnsiTheme="majorHAnsi"/>
        </w:rPr>
        <w:t>legos</w:t>
      </w:r>
      <w:proofErr w:type="spellEnd"/>
      <w:r w:rsidRPr="00657F2F">
        <w:rPr>
          <w:rFonts w:asciiTheme="majorHAnsi" w:hAnsiTheme="majorHAnsi"/>
        </w:rPr>
        <w:t>, and clap seven times. A short discussion follows, asking children to predict what seven might look like in objects around them.</w:t>
      </w:r>
    </w:p>
    <w:p w:rsidR="00027DAD" w:rsidRPr="00657F2F" w:rsidRDefault="00027DAD" w:rsidP="00027DAD">
      <w:pPr>
        <w:pStyle w:val="NormalWeb"/>
        <w:rPr>
          <w:rFonts w:asciiTheme="majorHAnsi" w:hAnsiTheme="majorHAnsi"/>
        </w:rPr>
      </w:pPr>
      <w:r w:rsidRPr="00657F2F">
        <w:rPr>
          <w:rFonts w:asciiTheme="majorHAnsi" w:hAnsiTheme="majorHAnsi"/>
        </w:rPr>
        <w:t xml:space="preserve">Students open page 24 and start counting </w:t>
      </w:r>
      <w:proofErr w:type="spellStart"/>
      <w:r w:rsidRPr="00657F2F">
        <w:rPr>
          <w:rFonts w:asciiTheme="majorHAnsi" w:hAnsiTheme="majorHAnsi"/>
        </w:rPr>
        <w:t>Drafflo’s</w:t>
      </w:r>
      <w:proofErr w:type="spellEnd"/>
      <w:r w:rsidRPr="00657F2F">
        <w:rPr>
          <w:rFonts w:asciiTheme="majorHAnsi" w:hAnsiTheme="majorHAnsi"/>
        </w:rPr>
        <w:t xml:space="preserve"> blocks. They color seven eggs, complete the spot-the-seven-differences activity, and explore the STEAM activity provided. The critical thinking question is discussed in a simple, guided manner to encourage reasoning and observation skills.</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coloring, counting, and marking differences neatly. The lesson wraps up with learners counting aloud to seven together.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4</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revision of numbers 1 to 7. Learners count aloud, show seven fingers, and build towers with seven </w:t>
      </w:r>
      <w:proofErr w:type="spellStart"/>
      <w:r w:rsidRPr="00657F2F">
        <w:rPr>
          <w:rFonts w:asciiTheme="majorHAnsi" w:hAnsiTheme="majorHAnsi"/>
        </w:rPr>
        <w:t>legos</w:t>
      </w:r>
      <w:proofErr w:type="spellEnd"/>
      <w:r w:rsidRPr="00657F2F">
        <w:rPr>
          <w:rFonts w:asciiTheme="majorHAnsi" w:hAnsiTheme="majorHAnsi"/>
        </w:rPr>
        <w:t xml:space="preserve"> to reinforce the quantity. The teacher explains that today they will practice number 7 on page 25.</w:t>
      </w:r>
    </w:p>
    <w:p w:rsidR="00027DAD" w:rsidRPr="00657F2F" w:rsidRDefault="00027DAD" w:rsidP="00027DAD">
      <w:pPr>
        <w:pStyle w:val="NormalWeb"/>
        <w:rPr>
          <w:rFonts w:asciiTheme="majorHAnsi" w:hAnsiTheme="majorHAnsi"/>
        </w:rPr>
      </w:pPr>
      <w:r w:rsidRPr="00657F2F">
        <w:rPr>
          <w:rFonts w:asciiTheme="majorHAnsi" w:hAnsiTheme="majorHAnsi"/>
        </w:rPr>
        <w:t xml:space="preserve">Students place seven counters on the frame, draw seven eggs carefully, trace number 7 in the air, and then on the page. They also color hands showing seven fingers and complete the HLMS activity at the end of the page. The teacher moves around to provide support, ensuring correct </w:t>
      </w:r>
      <w:r w:rsidRPr="00657F2F">
        <w:rPr>
          <w:rFonts w:asciiTheme="majorHAnsi" w:hAnsiTheme="majorHAnsi"/>
        </w:rPr>
        <w:lastRenderedPageBreak/>
        <w:t>counting and neat tracing while encouraging discussion about responsibility and good habits related to numbers.</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all counting, drawing, and tracing exercises on page 25. The lesson wraps up with learners showing seven fingers and counting aloud together. Homework: Trace number 7 at home.</w:t>
      </w:r>
    </w:p>
    <w:p w:rsidR="00027DAD" w:rsidRPr="00574F3D" w:rsidRDefault="00027DAD" w:rsidP="00027DAD">
      <w:pPr>
        <w:pStyle w:val="NormalWeb"/>
        <w:rPr>
          <w:rFonts w:asciiTheme="majorHAnsi" w:hAnsiTheme="majorHAnsi"/>
          <w:b/>
        </w:rPr>
      </w:pPr>
      <w:r w:rsidRPr="00574F3D">
        <w:rPr>
          <w:rFonts w:asciiTheme="majorHAnsi" w:hAnsiTheme="majorHAnsi"/>
          <w:b/>
        </w:rPr>
        <w:t>Day 5</w:t>
      </w:r>
    </w:p>
    <w:p w:rsidR="00027DAD" w:rsidRPr="00657F2F" w:rsidRDefault="00027DAD" w:rsidP="00027DAD">
      <w:pPr>
        <w:pStyle w:val="NormalWeb"/>
        <w:rPr>
          <w:rFonts w:asciiTheme="majorHAnsi" w:hAnsiTheme="majorHAnsi"/>
        </w:rPr>
      </w:pPr>
      <w:r w:rsidRPr="00657F2F">
        <w:rPr>
          <w:rFonts w:asciiTheme="majorHAnsi" w:hAnsiTheme="majorHAnsi"/>
        </w:rPr>
        <w:t>The lesson begins with a quick revision warm-up where learners count aloud from 1 to 7 and point to seven objects in the classroom. The teacher demonstrates air tracing number 7 before learners start tracing in their books.</w:t>
      </w:r>
    </w:p>
    <w:p w:rsidR="00027DAD" w:rsidRPr="00657F2F" w:rsidRDefault="00027DAD" w:rsidP="00027DAD">
      <w:pPr>
        <w:pStyle w:val="NormalWeb"/>
        <w:rPr>
          <w:rFonts w:asciiTheme="majorHAnsi" w:hAnsiTheme="majorHAnsi"/>
        </w:rPr>
      </w:pPr>
      <w:r w:rsidRPr="00657F2F">
        <w:rPr>
          <w:rFonts w:asciiTheme="majorHAnsi" w:hAnsiTheme="majorHAnsi"/>
        </w:rPr>
        <w:t>Students open page 26 and carefully trace and write number 7. The teacher monitors pencil grip, posture, and correct number formation, giving individual support where needed. Children are encouraged to say “seven” aloud with each tracing.</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completing all tracing and writing exercises on page 26. The lesson wraps up with learners counting seven objects around them. Homework: Trace number 7 and draw seven objects at home.</w:t>
      </w:r>
    </w:p>
    <w:p w:rsidR="00706701" w:rsidRPr="00657F2F" w:rsidRDefault="00706701">
      <w:pPr>
        <w:rPr>
          <w:rFonts w:asciiTheme="majorHAnsi" w:hAnsiTheme="majorHAnsi" w:cstheme="majorHAnsi"/>
          <w:color w:val="000000" w:themeColor="text1"/>
          <w:sz w:val="24"/>
          <w:szCs w:val="24"/>
        </w:rPr>
      </w:pPr>
    </w:p>
    <w:p w:rsidR="00027DAD" w:rsidRPr="00574F3D" w:rsidRDefault="00027DAD" w:rsidP="00574F3D">
      <w:pPr>
        <w:pStyle w:val="NormalWeb"/>
        <w:shd w:val="clear" w:color="auto" w:fill="FFE599" w:themeFill="accent4" w:themeFillTint="66"/>
        <w:jc w:val="center"/>
        <w:rPr>
          <w:rFonts w:asciiTheme="majorHAnsi" w:hAnsiTheme="majorHAnsi"/>
          <w:b/>
        </w:rPr>
      </w:pPr>
      <w:r w:rsidRPr="00574F3D">
        <w:rPr>
          <w:rFonts w:asciiTheme="majorHAnsi" w:hAnsiTheme="majorHAnsi"/>
          <w:b/>
        </w:rPr>
        <w:t>Week 6</w:t>
      </w:r>
    </w:p>
    <w:p w:rsidR="00027DAD" w:rsidRPr="00574F3D" w:rsidRDefault="00027DAD" w:rsidP="00027DAD">
      <w:pPr>
        <w:pStyle w:val="NormalWeb"/>
        <w:rPr>
          <w:rFonts w:asciiTheme="majorHAnsi" w:hAnsiTheme="majorHAnsi"/>
          <w:b/>
        </w:rPr>
      </w:pPr>
      <w:r w:rsidRPr="00574F3D">
        <w:rPr>
          <w:rFonts w:asciiTheme="majorHAnsi" w:hAnsiTheme="majorHAnsi"/>
          <w:b/>
        </w:rPr>
        <w:t>Day 1</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a lively counting warm-up from 1 to 7, where learners show fingers, clap, and count small </w:t>
      </w:r>
      <w:proofErr w:type="spellStart"/>
      <w:r w:rsidRPr="00657F2F">
        <w:rPr>
          <w:rFonts w:asciiTheme="majorHAnsi" w:hAnsiTheme="majorHAnsi"/>
        </w:rPr>
        <w:t>legos</w:t>
      </w:r>
      <w:proofErr w:type="spellEnd"/>
      <w:r w:rsidRPr="00657F2F">
        <w:rPr>
          <w:rFonts w:asciiTheme="majorHAnsi" w:hAnsiTheme="majorHAnsi"/>
        </w:rPr>
        <w:t xml:space="preserve"> or dominos to refresh previous numbers. The teacher then introduces Wiggly, the number 8, saying, “I am Wiggly, the number 8!” Learners show eight fingers and are asked to predict how many blocks or friends Wiggly might have, engaging them in thinking about larger numbers.</w:t>
      </w:r>
    </w:p>
    <w:p w:rsidR="00027DAD" w:rsidRPr="00657F2F" w:rsidRDefault="00027DAD" w:rsidP="00027DAD">
      <w:pPr>
        <w:pStyle w:val="NormalWeb"/>
        <w:rPr>
          <w:rFonts w:asciiTheme="majorHAnsi" w:hAnsiTheme="majorHAnsi"/>
        </w:rPr>
      </w:pPr>
      <w:r w:rsidRPr="00657F2F">
        <w:rPr>
          <w:rFonts w:asciiTheme="majorHAnsi" w:hAnsiTheme="majorHAnsi"/>
        </w:rPr>
        <w:t xml:space="preserve">Students open page 27 and count </w:t>
      </w:r>
      <w:proofErr w:type="spellStart"/>
      <w:r w:rsidRPr="00657F2F">
        <w:rPr>
          <w:rFonts w:asciiTheme="majorHAnsi" w:hAnsiTheme="majorHAnsi"/>
        </w:rPr>
        <w:t>Wiggly’s</w:t>
      </w:r>
      <w:proofErr w:type="spellEnd"/>
      <w:r w:rsidRPr="00657F2F">
        <w:rPr>
          <w:rFonts w:asciiTheme="majorHAnsi" w:hAnsiTheme="majorHAnsi"/>
        </w:rPr>
        <w:t xml:space="preserve"> blocks and friends together. The teacher encourages children to visualize and point to each object while counting aloud. A short discussion follows, asking learners to relate the number 8 to everyday examples, like eight crayons or eight shoes.</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counting and marking objects on the page. The lesson wraps up with learners showing eight fingers and counting aloud as a group.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2</w:t>
      </w:r>
    </w:p>
    <w:p w:rsidR="00027DAD" w:rsidRPr="00657F2F" w:rsidRDefault="00027DAD" w:rsidP="00027DAD">
      <w:pPr>
        <w:pStyle w:val="NormalWeb"/>
        <w:rPr>
          <w:rFonts w:asciiTheme="majorHAnsi" w:hAnsiTheme="majorHAnsi"/>
        </w:rPr>
      </w:pPr>
      <w:r w:rsidRPr="00657F2F">
        <w:rPr>
          <w:rFonts w:asciiTheme="majorHAnsi" w:hAnsiTheme="majorHAnsi"/>
        </w:rPr>
        <w:lastRenderedPageBreak/>
        <w:t xml:space="preserve">The lesson begins with a quick revision of numbers 1 to 8 using flashcards and </w:t>
      </w:r>
      <w:proofErr w:type="spellStart"/>
      <w:r w:rsidRPr="00657F2F">
        <w:rPr>
          <w:rFonts w:asciiTheme="majorHAnsi" w:hAnsiTheme="majorHAnsi"/>
        </w:rPr>
        <w:t>legos</w:t>
      </w:r>
      <w:proofErr w:type="spellEnd"/>
      <w:r w:rsidRPr="00657F2F">
        <w:rPr>
          <w:rFonts w:asciiTheme="majorHAnsi" w:hAnsiTheme="majorHAnsi"/>
        </w:rPr>
        <w:t>. Learners build towers of different heights, including a tower of eight blocks, to visualize quantity. The teacher asks children to count aloud as each block is added.</w:t>
      </w:r>
    </w:p>
    <w:p w:rsidR="00027DAD" w:rsidRPr="00657F2F" w:rsidRDefault="00027DAD" w:rsidP="00027DAD">
      <w:pPr>
        <w:pStyle w:val="NormalWeb"/>
        <w:rPr>
          <w:rFonts w:asciiTheme="majorHAnsi" w:hAnsiTheme="majorHAnsi"/>
        </w:rPr>
      </w:pPr>
      <w:r w:rsidRPr="00657F2F">
        <w:rPr>
          <w:rFonts w:asciiTheme="majorHAnsi" w:hAnsiTheme="majorHAnsi"/>
        </w:rPr>
        <w:t>Students open page 28 and place eight counters on the frame. They draw eight pencils in the frame, trace number 8, color eight eggs, and color the octopus with eight legs. The HLMS activity is conducted to connect number 8 with eight good habits in simple discussion. The teacher encourages learners to talk about small actions they can do daily, reinforcing value-based learning alongside counting.</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tracing, coloring, and drawing exercises. The lesson wraps up with learners counting eight objects around them.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3</w:t>
      </w:r>
    </w:p>
    <w:p w:rsidR="00027DAD" w:rsidRPr="00657F2F" w:rsidRDefault="00027DAD" w:rsidP="00027DAD">
      <w:pPr>
        <w:pStyle w:val="NormalWeb"/>
        <w:rPr>
          <w:rFonts w:asciiTheme="majorHAnsi" w:hAnsiTheme="majorHAnsi"/>
        </w:rPr>
      </w:pPr>
      <w:r w:rsidRPr="00657F2F">
        <w:rPr>
          <w:rFonts w:asciiTheme="majorHAnsi" w:hAnsiTheme="majorHAnsi"/>
        </w:rPr>
        <w:t>The lesson begins with a revision game where learners count aloud from 1 to 8 and show the corresponding number of fingers. The teacher demonstrates air tracing number 8 using big arm movements to build muscle memory.</w:t>
      </w:r>
    </w:p>
    <w:p w:rsidR="00027DAD" w:rsidRPr="00657F2F" w:rsidRDefault="00027DAD" w:rsidP="00027DAD">
      <w:pPr>
        <w:pStyle w:val="NormalWeb"/>
        <w:rPr>
          <w:rFonts w:asciiTheme="majorHAnsi" w:hAnsiTheme="majorHAnsi"/>
        </w:rPr>
      </w:pPr>
      <w:r w:rsidRPr="00657F2F">
        <w:rPr>
          <w:rFonts w:asciiTheme="majorHAnsi" w:hAnsiTheme="majorHAnsi"/>
        </w:rPr>
        <w:t>Students open page 29 and trace number 8 in the air, on their desks with fingers, and finally on the page with pencils. The teacher monitors proper pencil grip, posture, and correct formation. Learners say “eight” aloud with each tracing to reinforce number recognition.</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completing all tracing and writing exercises for number 8. The lesson wraps up with a quick round of counting eight objects in the classroom. Homework: Trace number 8 at home.</w:t>
      </w:r>
    </w:p>
    <w:p w:rsidR="00027DAD" w:rsidRPr="00574F3D" w:rsidRDefault="00027DAD" w:rsidP="00027DAD">
      <w:pPr>
        <w:pStyle w:val="NormalWeb"/>
        <w:rPr>
          <w:rFonts w:asciiTheme="majorHAnsi" w:hAnsiTheme="majorHAnsi"/>
          <w:b/>
        </w:rPr>
      </w:pPr>
      <w:r w:rsidRPr="00574F3D">
        <w:rPr>
          <w:rFonts w:asciiTheme="majorHAnsi" w:hAnsiTheme="majorHAnsi"/>
          <w:b/>
        </w:rPr>
        <w:t>Day 4</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counting revision from 1 to 8 using fingers and </w:t>
      </w:r>
      <w:proofErr w:type="spellStart"/>
      <w:r w:rsidRPr="00657F2F">
        <w:rPr>
          <w:rFonts w:asciiTheme="majorHAnsi" w:hAnsiTheme="majorHAnsi"/>
        </w:rPr>
        <w:t>legos</w:t>
      </w:r>
      <w:proofErr w:type="spellEnd"/>
      <w:r w:rsidRPr="00657F2F">
        <w:rPr>
          <w:rFonts w:asciiTheme="majorHAnsi" w:hAnsiTheme="majorHAnsi"/>
        </w:rPr>
        <w:t xml:space="preserve">. The teacher introduces </w:t>
      </w:r>
      <w:proofErr w:type="spellStart"/>
      <w:r w:rsidRPr="00657F2F">
        <w:rPr>
          <w:rFonts w:asciiTheme="majorHAnsi" w:hAnsiTheme="majorHAnsi"/>
        </w:rPr>
        <w:t>Capillo</w:t>
      </w:r>
      <w:proofErr w:type="spellEnd"/>
      <w:r w:rsidRPr="00657F2F">
        <w:rPr>
          <w:rFonts w:asciiTheme="majorHAnsi" w:hAnsiTheme="majorHAnsi"/>
        </w:rPr>
        <w:t xml:space="preserve">, the number 9, saying, “I am </w:t>
      </w:r>
      <w:proofErr w:type="spellStart"/>
      <w:r w:rsidRPr="00657F2F">
        <w:rPr>
          <w:rFonts w:asciiTheme="majorHAnsi" w:hAnsiTheme="majorHAnsi"/>
        </w:rPr>
        <w:t>Capillo</w:t>
      </w:r>
      <w:proofErr w:type="spellEnd"/>
      <w:r w:rsidRPr="00657F2F">
        <w:rPr>
          <w:rFonts w:asciiTheme="majorHAnsi" w:hAnsiTheme="majorHAnsi"/>
        </w:rPr>
        <w:t xml:space="preserve">, the number 9!” Learners show nine fingers and predict how many blocks or leaves </w:t>
      </w:r>
      <w:proofErr w:type="spellStart"/>
      <w:r w:rsidRPr="00657F2F">
        <w:rPr>
          <w:rFonts w:asciiTheme="majorHAnsi" w:hAnsiTheme="majorHAnsi"/>
        </w:rPr>
        <w:t>Capillo</w:t>
      </w:r>
      <w:proofErr w:type="spellEnd"/>
      <w:r w:rsidRPr="00657F2F">
        <w:rPr>
          <w:rFonts w:asciiTheme="majorHAnsi" w:hAnsiTheme="majorHAnsi"/>
        </w:rPr>
        <w:t xml:space="preserve"> might have. A short discussion encourages children to relate number 9 to real-life examples.</w:t>
      </w:r>
    </w:p>
    <w:p w:rsidR="00027DAD" w:rsidRPr="00657F2F" w:rsidRDefault="00027DAD" w:rsidP="00027DAD">
      <w:pPr>
        <w:pStyle w:val="NormalWeb"/>
        <w:rPr>
          <w:rFonts w:asciiTheme="majorHAnsi" w:hAnsiTheme="majorHAnsi"/>
        </w:rPr>
      </w:pPr>
      <w:r w:rsidRPr="00657F2F">
        <w:rPr>
          <w:rFonts w:asciiTheme="majorHAnsi" w:hAnsiTheme="majorHAnsi"/>
        </w:rPr>
        <w:t xml:space="preserve">Students open page 30 and count </w:t>
      </w:r>
      <w:proofErr w:type="spellStart"/>
      <w:r w:rsidRPr="00657F2F">
        <w:rPr>
          <w:rFonts w:asciiTheme="majorHAnsi" w:hAnsiTheme="majorHAnsi"/>
        </w:rPr>
        <w:t>Capillo’s</w:t>
      </w:r>
      <w:proofErr w:type="spellEnd"/>
      <w:r w:rsidRPr="00657F2F">
        <w:rPr>
          <w:rFonts w:asciiTheme="majorHAnsi" w:hAnsiTheme="majorHAnsi"/>
        </w:rPr>
        <w:t xml:space="preserve"> blocks and color the nine leaves for </w:t>
      </w:r>
      <w:proofErr w:type="spellStart"/>
      <w:r w:rsidRPr="00657F2F">
        <w:rPr>
          <w:rFonts w:asciiTheme="majorHAnsi" w:hAnsiTheme="majorHAnsi"/>
        </w:rPr>
        <w:t>Capillo</w:t>
      </w:r>
      <w:proofErr w:type="spellEnd"/>
      <w:r w:rsidRPr="00657F2F">
        <w:rPr>
          <w:rFonts w:asciiTheme="majorHAnsi" w:hAnsiTheme="majorHAnsi"/>
        </w:rPr>
        <w:t xml:space="preserve"> to munch. The STEAM activity is guided in a simple way to allow learners to apply counting creatively and think about grouping items.</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coloring and counting exercises. The lesson wraps up with learners showing nine fingers and counting aloud together.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5</w:t>
      </w:r>
    </w:p>
    <w:p w:rsidR="00027DAD" w:rsidRPr="00657F2F" w:rsidRDefault="00027DAD" w:rsidP="00027DAD">
      <w:pPr>
        <w:pStyle w:val="NormalWeb"/>
        <w:rPr>
          <w:rFonts w:asciiTheme="majorHAnsi" w:hAnsiTheme="majorHAnsi"/>
        </w:rPr>
      </w:pPr>
      <w:r w:rsidRPr="00657F2F">
        <w:rPr>
          <w:rFonts w:asciiTheme="majorHAnsi" w:hAnsiTheme="majorHAnsi"/>
        </w:rPr>
        <w:lastRenderedPageBreak/>
        <w:t xml:space="preserve">The lesson begins with a revision of numbers 1 to 9 using quick oral drills and finger counting. Learners make towers of nine </w:t>
      </w:r>
      <w:proofErr w:type="spellStart"/>
      <w:r w:rsidRPr="00657F2F">
        <w:rPr>
          <w:rFonts w:asciiTheme="majorHAnsi" w:hAnsiTheme="majorHAnsi"/>
        </w:rPr>
        <w:t>legos</w:t>
      </w:r>
      <w:proofErr w:type="spellEnd"/>
      <w:r w:rsidRPr="00657F2F">
        <w:rPr>
          <w:rFonts w:asciiTheme="majorHAnsi" w:hAnsiTheme="majorHAnsi"/>
        </w:rPr>
        <w:t xml:space="preserve"> to visualize quantity and reinforce counting skills.</w:t>
      </w:r>
    </w:p>
    <w:p w:rsidR="00027DAD" w:rsidRPr="00657F2F" w:rsidRDefault="00027DAD" w:rsidP="00027DAD">
      <w:pPr>
        <w:pStyle w:val="NormalWeb"/>
        <w:rPr>
          <w:rFonts w:asciiTheme="majorHAnsi" w:hAnsiTheme="majorHAnsi"/>
        </w:rPr>
      </w:pPr>
      <w:r w:rsidRPr="00657F2F">
        <w:rPr>
          <w:rFonts w:asciiTheme="majorHAnsi" w:hAnsiTheme="majorHAnsi"/>
        </w:rPr>
        <w:t>Students open page 31 and place nine counters on the frame, draw nine green dots, trace number 9, draw nine spots on the caterpillar’s body, and color hands showing nine fingers. The HLMS activity at the end of the page is conducted to encourage discussion about responsible behavior and small good actions associated with the number nine.</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tracing, coloring, and counting exercises on the page. The lesson wraps up with learners counting aloud from 1 to 9 together. Homework: Count nine objects at home and be ready to share, and trace number 9.</w:t>
      </w:r>
    </w:p>
    <w:p w:rsidR="00027DAD" w:rsidRPr="00657F2F" w:rsidRDefault="00027DAD">
      <w:pPr>
        <w:rPr>
          <w:rFonts w:asciiTheme="majorHAnsi" w:hAnsiTheme="majorHAnsi" w:cstheme="majorHAnsi"/>
          <w:color w:val="000000" w:themeColor="text1"/>
          <w:sz w:val="24"/>
          <w:szCs w:val="24"/>
        </w:rPr>
      </w:pPr>
    </w:p>
    <w:p w:rsidR="00027DAD" w:rsidRPr="00574F3D" w:rsidRDefault="00027DAD" w:rsidP="00574F3D">
      <w:pPr>
        <w:pStyle w:val="NormalWeb"/>
        <w:shd w:val="clear" w:color="auto" w:fill="FFE599" w:themeFill="accent4" w:themeFillTint="66"/>
        <w:jc w:val="center"/>
        <w:rPr>
          <w:rFonts w:asciiTheme="majorHAnsi" w:hAnsiTheme="majorHAnsi"/>
          <w:b/>
        </w:rPr>
      </w:pPr>
      <w:r w:rsidRPr="00574F3D">
        <w:rPr>
          <w:rFonts w:asciiTheme="majorHAnsi" w:hAnsiTheme="majorHAnsi"/>
          <w:b/>
        </w:rPr>
        <w:t>Week 7</w:t>
      </w:r>
    </w:p>
    <w:p w:rsidR="00027DAD" w:rsidRPr="00574F3D" w:rsidRDefault="00027DAD" w:rsidP="00027DAD">
      <w:pPr>
        <w:pStyle w:val="NormalWeb"/>
        <w:rPr>
          <w:rFonts w:asciiTheme="majorHAnsi" w:hAnsiTheme="majorHAnsi"/>
          <w:b/>
        </w:rPr>
      </w:pPr>
      <w:r w:rsidRPr="00574F3D">
        <w:rPr>
          <w:rFonts w:asciiTheme="majorHAnsi" w:hAnsiTheme="majorHAnsi"/>
          <w:b/>
        </w:rPr>
        <w:t>Day 1</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a lively revision of numbers 1 to 9. Learners clap, tap, and count using fingers and small </w:t>
      </w:r>
      <w:proofErr w:type="spellStart"/>
      <w:r w:rsidRPr="00657F2F">
        <w:rPr>
          <w:rFonts w:asciiTheme="majorHAnsi" w:hAnsiTheme="majorHAnsi"/>
        </w:rPr>
        <w:t>legos</w:t>
      </w:r>
      <w:proofErr w:type="spellEnd"/>
      <w:r w:rsidRPr="00657F2F">
        <w:rPr>
          <w:rFonts w:asciiTheme="majorHAnsi" w:hAnsiTheme="majorHAnsi"/>
        </w:rPr>
        <w:t xml:space="preserve"> to reinforce previous learning. The teacher then asks learners to recall the number 9, showing flashcards and encouraging them to identify groups of nine objects in the classroom. This warm-up helps children prepare for tracing practice with confidence.</w:t>
      </w:r>
    </w:p>
    <w:p w:rsidR="00027DAD" w:rsidRPr="00657F2F" w:rsidRDefault="00027DAD" w:rsidP="00027DAD">
      <w:pPr>
        <w:pStyle w:val="NormalWeb"/>
        <w:rPr>
          <w:rFonts w:asciiTheme="majorHAnsi" w:hAnsiTheme="majorHAnsi"/>
        </w:rPr>
      </w:pPr>
      <w:r w:rsidRPr="00657F2F">
        <w:rPr>
          <w:rFonts w:asciiTheme="majorHAnsi" w:hAnsiTheme="majorHAnsi"/>
        </w:rPr>
        <w:t>Students open page 32 and begin tracing number 9 in the air with big arm movements, then on their desks using fingers, and finally with pencils in their books. The teacher monitors proper pencil grip, posture, and correct formation while encouraging learners to say “nine” aloud as they trace. Peer support is encouraged to boost engagement and reinforce learning.</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completing all tracing and writing exercises on page 32. The lesson wraps up with learners counting nine objects around them together.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2</w:t>
      </w:r>
    </w:p>
    <w:p w:rsidR="00027DAD" w:rsidRPr="00657F2F" w:rsidRDefault="00027DAD" w:rsidP="00027DAD">
      <w:pPr>
        <w:pStyle w:val="NormalWeb"/>
        <w:rPr>
          <w:rFonts w:asciiTheme="majorHAnsi" w:hAnsiTheme="majorHAnsi"/>
        </w:rPr>
      </w:pPr>
      <w:r w:rsidRPr="00657F2F">
        <w:rPr>
          <w:rFonts w:asciiTheme="majorHAnsi" w:hAnsiTheme="majorHAnsi"/>
        </w:rPr>
        <w:t>The lesson begins with a thinking-based warm-up about “nothing” and “something.” The teacher shows a cage with two toy birds and then removes them, asking learners, “How many birds are left?” to introduce the concept of zero. Examples are shared using a jar of fish or other classroom items, emphasizing that zero means none. Learners are encouraged to show zero with fingers and small objects to make it concrete.</w:t>
      </w:r>
    </w:p>
    <w:p w:rsidR="00027DAD" w:rsidRPr="00657F2F" w:rsidRDefault="00027DAD" w:rsidP="00027DAD">
      <w:pPr>
        <w:pStyle w:val="NormalWeb"/>
        <w:rPr>
          <w:rFonts w:asciiTheme="majorHAnsi" w:hAnsiTheme="majorHAnsi"/>
        </w:rPr>
      </w:pPr>
      <w:r w:rsidRPr="00657F2F">
        <w:rPr>
          <w:rFonts w:asciiTheme="majorHAnsi" w:hAnsiTheme="majorHAnsi"/>
        </w:rPr>
        <w:t>Students open page 33 and count and cross objects to demonstrate zero. They relate the examples to real-life situations, such as an empty jar or an empty basket, reinforcing the idea of nothing. The teacher asks questions like, “Can you find something in the classroom that has zero?” to strengthen critical thinking.</w:t>
      </w:r>
    </w:p>
    <w:p w:rsidR="00027DAD" w:rsidRPr="00657F2F" w:rsidRDefault="00027DAD" w:rsidP="00027DAD">
      <w:pPr>
        <w:pStyle w:val="NormalWeb"/>
        <w:rPr>
          <w:rFonts w:asciiTheme="majorHAnsi" w:hAnsiTheme="majorHAnsi"/>
        </w:rPr>
      </w:pPr>
      <w:r w:rsidRPr="00657F2F">
        <w:rPr>
          <w:rFonts w:asciiTheme="majorHAnsi" w:hAnsiTheme="majorHAnsi"/>
        </w:rPr>
        <w:lastRenderedPageBreak/>
        <w:t>Written work includes marking objects to show zero as per instructions. The lesson wraps up with learners showing zero with fingers and explaining in simple words what it means.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3</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a counting warm-up from 1 to 9 using fingers and </w:t>
      </w:r>
      <w:proofErr w:type="spellStart"/>
      <w:r w:rsidRPr="00657F2F">
        <w:rPr>
          <w:rFonts w:asciiTheme="majorHAnsi" w:hAnsiTheme="majorHAnsi"/>
        </w:rPr>
        <w:t>legos</w:t>
      </w:r>
      <w:proofErr w:type="spellEnd"/>
      <w:r w:rsidRPr="00657F2F">
        <w:rPr>
          <w:rFonts w:asciiTheme="majorHAnsi" w:hAnsiTheme="majorHAnsi"/>
        </w:rPr>
        <w:t>. The teacher then introduces Buzzy Bee’s space adventure to explore number 10, saying, “Count the blocks on the rocket and help Buzzy Bee jump on number 10!” Learners are excited to participate and predict what comes after nine.</w:t>
      </w:r>
    </w:p>
    <w:p w:rsidR="00027DAD" w:rsidRPr="00657F2F" w:rsidRDefault="00027DAD" w:rsidP="00027DAD">
      <w:pPr>
        <w:pStyle w:val="NormalWeb"/>
        <w:rPr>
          <w:rFonts w:asciiTheme="majorHAnsi" w:hAnsiTheme="majorHAnsi"/>
        </w:rPr>
      </w:pPr>
      <w:r w:rsidRPr="00657F2F">
        <w:rPr>
          <w:rFonts w:asciiTheme="majorHAnsi" w:hAnsiTheme="majorHAnsi"/>
        </w:rPr>
        <w:t>Students open page 34 and count ten blocks on the rocket together. They are encouraged to say “ten” aloud while counting and discuss examples of ten objects they see in real life, such as ten pencils or ten toys. The teacher reinforces that ten is a complete set, building the foundation for base-ten understanding.</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counting ten blocks and marking the number 10 where needed. The lesson wraps up with learners showing ten fingers and counting aloud together. Homework is not assigned today.</w:t>
      </w:r>
    </w:p>
    <w:p w:rsidR="00027DAD" w:rsidRPr="00574F3D" w:rsidRDefault="00027DAD" w:rsidP="00027DAD">
      <w:pPr>
        <w:pStyle w:val="NormalWeb"/>
        <w:rPr>
          <w:rFonts w:asciiTheme="majorHAnsi" w:hAnsiTheme="majorHAnsi"/>
          <w:b/>
        </w:rPr>
      </w:pPr>
      <w:r w:rsidRPr="00574F3D">
        <w:rPr>
          <w:rFonts w:asciiTheme="majorHAnsi" w:hAnsiTheme="majorHAnsi"/>
          <w:b/>
        </w:rPr>
        <w:t>Day 4</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a revision of numbers 1 to 10 using fingers, claps, and small </w:t>
      </w:r>
      <w:proofErr w:type="spellStart"/>
      <w:r w:rsidRPr="00657F2F">
        <w:rPr>
          <w:rFonts w:asciiTheme="majorHAnsi" w:hAnsiTheme="majorHAnsi"/>
        </w:rPr>
        <w:t>legos</w:t>
      </w:r>
      <w:proofErr w:type="spellEnd"/>
      <w:r w:rsidRPr="00657F2F">
        <w:rPr>
          <w:rFonts w:asciiTheme="majorHAnsi" w:hAnsiTheme="majorHAnsi"/>
        </w:rPr>
        <w:t>. Learners build towers up to ten blocks to visualize quantity. The teacher explains that today they will practice number 10 on page 35.</w:t>
      </w:r>
    </w:p>
    <w:p w:rsidR="00027DAD" w:rsidRPr="00657F2F" w:rsidRDefault="00027DAD" w:rsidP="00027DAD">
      <w:pPr>
        <w:pStyle w:val="NormalWeb"/>
        <w:rPr>
          <w:rFonts w:asciiTheme="majorHAnsi" w:hAnsiTheme="majorHAnsi"/>
        </w:rPr>
      </w:pPr>
      <w:r w:rsidRPr="00657F2F">
        <w:rPr>
          <w:rFonts w:asciiTheme="majorHAnsi" w:hAnsiTheme="majorHAnsi"/>
        </w:rPr>
        <w:t>Students place ten counters on the frame, draw ten green dots in the frame, trace number 10, and color hands showing ten fingers. The HLMS activity is conducted to link the number 10 with small good actions and responsible behavior, such as helping ten times in a week. The teacher encourages learners to count slowly and check their work for accuracy.</w:t>
      </w:r>
    </w:p>
    <w:p w:rsidR="00027DAD" w:rsidRPr="00657F2F" w:rsidRDefault="00027DAD" w:rsidP="00027DAD">
      <w:pPr>
        <w:pStyle w:val="NormalWeb"/>
        <w:rPr>
          <w:rFonts w:asciiTheme="majorHAnsi" w:hAnsiTheme="majorHAnsi"/>
        </w:rPr>
      </w:pPr>
      <w:r w:rsidRPr="00657F2F">
        <w:rPr>
          <w:rFonts w:asciiTheme="majorHAnsi" w:hAnsiTheme="majorHAnsi"/>
        </w:rPr>
        <w:t>Written work includes counting, tracing, and coloring exercises. The lesson wraps up with learners counting aloud from 1 to 10 together. Homework: Trace number 10.</w:t>
      </w:r>
    </w:p>
    <w:p w:rsidR="00027DAD" w:rsidRPr="00574F3D" w:rsidRDefault="00027DAD" w:rsidP="00027DAD">
      <w:pPr>
        <w:pStyle w:val="NormalWeb"/>
        <w:rPr>
          <w:rFonts w:asciiTheme="majorHAnsi" w:hAnsiTheme="majorHAnsi"/>
          <w:b/>
        </w:rPr>
      </w:pPr>
      <w:r w:rsidRPr="00574F3D">
        <w:rPr>
          <w:rFonts w:asciiTheme="majorHAnsi" w:hAnsiTheme="majorHAnsi"/>
          <w:b/>
        </w:rPr>
        <w:t>Day 5</w:t>
      </w:r>
    </w:p>
    <w:p w:rsidR="00027DAD" w:rsidRPr="00657F2F" w:rsidRDefault="00027DAD" w:rsidP="00027DAD">
      <w:pPr>
        <w:pStyle w:val="NormalWeb"/>
        <w:rPr>
          <w:rFonts w:asciiTheme="majorHAnsi" w:hAnsiTheme="majorHAnsi"/>
        </w:rPr>
      </w:pPr>
      <w:r w:rsidRPr="00657F2F">
        <w:rPr>
          <w:rFonts w:asciiTheme="majorHAnsi" w:hAnsiTheme="majorHAnsi"/>
        </w:rPr>
        <w:t xml:space="preserve">The lesson begins with a quick counting warm-up from 1 to 10 using fingers and </w:t>
      </w:r>
      <w:proofErr w:type="spellStart"/>
      <w:r w:rsidRPr="00657F2F">
        <w:rPr>
          <w:rFonts w:asciiTheme="majorHAnsi" w:hAnsiTheme="majorHAnsi"/>
        </w:rPr>
        <w:t>legos</w:t>
      </w:r>
      <w:proofErr w:type="spellEnd"/>
      <w:r w:rsidRPr="00657F2F">
        <w:rPr>
          <w:rFonts w:asciiTheme="majorHAnsi" w:hAnsiTheme="majorHAnsi"/>
        </w:rPr>
        <w:t>. Learners recall number 10 and count ten objects in the classroom to reinforce the concept.</w:t>
      </w:r>
    </w:p>
    <w:p w:rsidR="00027DAD" w:rsidRPr="00657F2F" w:rsidRDefault="00027DAD" w:rsidP="00027DAD">
      <w:pPr>
        <w:pStyle w:val="NormalWeb"/>
        <w:rPr>
          <w:rFonts w:asciiTheme="majorHAnsi" w:hAnsiTheme="majorHAnsi"/>
        </w:rPr>
      </w:pPr>
      <w:r w:rsidRPr="00657F2F">
        <w:rPr>
          <w:rFonts w:asciiTheme="majorHAnsi" w:hAnsiTheme="majorHAnsi"/>
        </w:rPr>
        <w:t>Students open page 36 and trace and write number 10 carefully. The teacher monitors pencil grip, posture, and number formation, providing guidance as needed. Learners say “ten” aloud with each tracing to reinforce recognition and retention.</w:t>
      </w:r>
    </w:p>
    <w:p w:rsidR="00027DAD" w:rsidRPr="00657F2F" w:rsidRDefault="00027DAD" w:rsidP="00027DAD">
      <w:pPr>
        <w:pStyle w:val="NormalWeb"/>
        <w:rPr>
          <w:rFonts w:asciiTheme="majorHAnsi" w:hAnsiTheme="majorHAnsi"/>
        </w:rPr>
      </w:pPr>
      <w:r w:rsidRPr="00657F2F">
        <w:rPr>
          <w:rFonts w:asciiTheme="majorHAnsi" w:hAnsiTheme="majorHAnsi"/>
        </w:rPr>
        <w:lastRenderedPageBreak/>
        <w:t>Written work includes completing all tracing and writing exercises for number 10. The lesson wraps up with learners counting ten objects around them and showing ten fingers. Homework: Trace number 10 and show zero using objects at home.</w:t>
      </w:r>
    </w:p>
    <w:p w:rsidR="00027DAD" w:rsidRPr="00657F2F" w:rsidRDefault="00027DAD">
      <w:pPr>
        <w:rPr>
          <w:rFonts w:asciiTheme="majorHAnsi" w:hAnsiTheme="majorHAnsi" w:cstheme="majorHAnsi"/>
          <w:color w:val="000000" w:themeColor="text1"/>
          <w:sz w:val="24"/>
          <w:szCs w:val="24"/>
        </w:rPr>
      </w:pPr>
    </w:p>
    <w:p w:rsidR="00DC322F" w:rsidRPr="00657F2F" w:rsidRDefault="00DC322F" w:rsidP="00574F3D">
      <w:pPr>
        <w:pStyle w:val="NormalWeb"/>
        <w:shd w:val="clear" w:color="auto" w:fill="FFE599" w:themeFill="accent4" w:themeFillTint="66"/>
        <w:jc w:val="center"/>
        <w:rPr>
          <w:rFonts w:asciiTheme="majorHAnsi" w:hAnsiTheme="majorHAnsi"/>
        </w:rPr>
      </w:pPr>
      <w:r w:rsidRPr="00657F2F">
        <w:rPr>
          <w:rFonts w:asciiTheme="majorHAnsi" w:hAnsiTheme="majorHAnsi"/>
        </w:rPr>
        <w:t>Week 8</w:t>
      </w:r>
    </w:p>
    <w:p w:rsidR="00DC322F" w:rsidRPr="00574F3D" w:rsidRDefault="00DC322F" w:rsidP="00DC322F">
      <w:pPr>
        <w:pStyle w:val="NormalWeb"/>
        <w:rPr>
          <w:rFonts w:asciiTheme="majorHAnsi" w:hAnsiTheme="majorHAnsi"/>
          <w:b/>
        </w:rPr>
      </w:pPr>
      <w:r w:rsidRPr="00574F3D">
        <w:rPr>
          <w:rFonts w:asciiTheme="majorHAnsi" w:hAnsiTheme="majorHAnsi"/>
          <w:b/>
        </w:rPr>
        <w:t>Day 1</w:t>
      </w:r>
    </w:p>
    <w:p w:rsidR="00DC322F" w:rsidRPr="00657F2F" w:rsidRDefault="00DC322F" w:rsidP="00DC322F">
      <w:pPr>
        <w:pStyle w:val="NormalWeb"/>
        <w:rPr>
          <w:rFonts w:asciiTheme="majorHAnsi" w:hAnsiTheme="majorHAnsi"/>
        </w:rPr>
      </w:pPr>
      <w:r w:rsidRPr="00657F2F">
        <w:rPr>
          <w:rFonts w:asciiTheme="majorHAnsi" w:hAnsiTheme="majorHAnsi"/>
        </w:rPr>
        <w:t xml:space="preserve">The lesson begins with an energetic revision of numbers 1 to 10. Learners show fingers, clap, and count using small </w:t>
      </w:r>
      <w:proofErr w:type="spellStart"/>
      <w:r w:rsidRPr="00657F2F">
        <w:rPr>
          <w:rFonts w:asciiTheme="majorHAnsi" w:hAnsiTheme="majorHAnsi"/>
        </w:rPr>
        <w:t>legos</w:t>
      </w:r>
      <w:proofErr w:type="spellEnd"/>
      <w:r w:rsidRPr="00657F2F">
        <w:rPr>
          <w:rFonts w:asciiTheme="majorHAnsi" w:hAnsiTheme="majorHAnsi"/>
        </w:rPr>
        <w:t xml:space="preserve"> or dominos to recall all numbers learned so far. The teacher asks learners to identify numbers in the classroom, such as counting chairs, pencils, or books, to make the revision interactive and concrete.</w:t>
      </w:r>
    </w:p>
    <w:p w:rsidR="00DC322F" w:rsidRPr="00657F2F" w:rsidRDefault="00DC322F" w:rsidP="00DC322F">
      <w:pPr>
        <w:pStyle w:val="NormalWeb"/>
        <w:rPr>
          <w:rFonts w:asciiTheme="majorHAnsi" w:hAnsiTheme="majorHAnsi"/>
        </w:rPr>
      </w:pPr>
      <w:r w:rsidRPr="00657F2F">
        <w:rPr>
          <w:rFonts w:asciiTheme="majorHAnsi" w:hAnsiTheme="majorHAnsi"/>
        </w:rPr>
        <w:t>Students open page 37 and count the blocks of different characters carefully. They write the corresponding number in the boxes provided. The teacher moves around to ensure accuracy in counting and neatness in writing, providing guidance where needed. Peer-checking is encouraged to promote collaborative learning.</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counting and writing numbers 1 to 10 in the boxes. The lesson wraps up with learners counting aloud from 1 to 10 together.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2</w:t>
      </w:r>
    </w:p>
    <w:p w:rsidR="00DC322F" w:rsidRPr="00657F2F" w:rsidRDefault="00DC322F" w:rsidP="00DC322F">
      <w:pPr>
        <w:pStyle w:val="NormalWeb"/>
        <w:rPr>
          <w:rFonts w:asciiTheme="majorHAnsi" w:hAnsiTheme="majorHAnsi"/>
        </w:rPr>
      </w:pPr>
      <w:r w:rsidRPr="00657F2F">
        <w:rPr>
          <w:rFonts w:asciiTheme="majorHAnsi" w:hAnsiTheme="majorHAnsi"/>
        </w:rPr>
        <w:t xml:space="preserve">The lesson begins with a quick revision of numbers 1 to 10 using flashcards and finger counting. Learners build small towers with </w:t>
      </w:r>
      <w:proofErr w:type="spellStart"/>
      <w:r w:rsidRPr="00657F2F">
        <w:rPr>
          <w:rFonts w:asciiTheme="majorHAnsi" w:hAnsiTheme="majorHAnsi"/>
        </w:rPr>
        <w:t>legos</w:t>
      </w:r>
      <w:proofErr w:type="spellEnd"/>
      <w:r w:rsidRPr="00657F2F">
        <w:rPr>
          <w:rFonts w:asciiTheme="majorHAnsi" w:hAnsiTheme="majorHAnsi"/>
        </w:rPr>
        <w:t xml:space="preserve"> to reinforce quantity recognition. The teacher explains that today they will “Count &amp; Tick” on page 38.</w:t>
      </w:r>
    </w:p>
    <w:p w:rsidR="00DC322F" w:rsidRPr="00657F2F" w:rsidRDefault="00DC322F" w:rsidP="00DC322F">
      <w:pPr>
        <w:pStyle w:val="NormalWeb"/>
        <w:rPr>
          <w:rFonts w:asciiTheme="majorHAnsi" w:hAnsiTheme="majorHAnsi"/>
        </w:rPr>
      </w:pPr>
      <w:r w:rsidRPr="00657F2F">
        <w:rPr>
          <w:rFonts w:asciiTheme="majorHAnsi" w:hAnsiTheme="majorHAnsi"/>
        </w:rPr>
        <w:t>Students count each group of images and tick the correct number from the three options provided. The teacher encourages learners to count slowly and check their answers carefully. Learners are asked to show the number of fingers corresponding to each group before ticking, connecting visual and kinesthetic learning.</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completing all counting and ticking exercises neatly. The lesson wraps up with a fun interactive check where learners hold up fingers for random numbers called out by the teacher.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3</w:t>
      </w:r>
    </w:p>
    <w:p w:rsidR="00DC322F" w:rsidRPr="00657F2F" w:rsidRDefault="00DC322F" w:rsidP="00DC322F">
      <w:pPr>
        <w:pStyle w:val="NormalWeb"/>
        <w:rPr>
          <w:rFonts w:asciiTheme="majorHAnsi" w:hAnsiTheme="majorHAnsi"/>
        </w:rPr>
      </w:pPr>
      <w:r w:rsidRPr="00657F2F">
        <w:rPr>
          <w:rFonts w:asciiTheme="majorHAnsi" w:hAnsiTheme="majorHAnsi"/>
        </w:rPr>
        <w:t xml:space="preserve">The lesson begins with a revision of counting 1 to 10 using </w:t>
      </w:r>
      <w:proofErr w:type="spellStart"/>
      <w:r w:rsidRPr="00657F2F">
        <w:rPr>
          <w:rFonts w:asciiTheme="majorHAnsi" w:hAnsiTheme="majorHAnsi"/>
        </w:rPr>
        <w:t>legos</w:t>
      </w:r>
      <w:proofErr w:type="spellEnd"/>
      <w:r w:rsidRPr="00657F2F">
        <w:rPr>
          <w:rFonts w:asciiTheme="majorHAnsi" w:hAnsiTheme="majorHAnsi"/>
        </w:rPr>
        <w:t xml:space="preserve"> or dominos. Learners show fingers and count aloud together to recall previous numbers. The teacher explains that today’s task on page 39 involves counting objects in each group and coloring the corresponding number.</w:t>
      </w:r>
    </w:p>
    <w:p w:rsidR="00DC322F" w:rsidRPr="00657F2F" w:rsidRDefault="00DC322F" w:rsidP="00DC322F">
      <w:pPr>
        <w:pStyle w:val="NormalWeb"/>
        <w:rPr>
          <w:rFonts w:asciiTheme="majorHAnsi" w:hAnsiTheme="majorHAnsi"/>
        </w:rPr>
      </w:pPr>
      <w:r w:rsidRPr="00657F2F">
        <w:rPr>
          <w:rFonts w:asciiTheme="majorHAnsi" w:hAnsiTheme="majorHAnsi"/>
        </w:rPr>
        <w:lastRenderedPageBreak/>
        <w:t>Students carefully count objects in each group and color the number that matches. The teacher supervises closely, encouraging learners to count out loud and double-check their coloring. This activity reinforces both counting and number recognition.</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coloring numbers correctly according to the objects counted. The lesson wraps up with learners counting and coloring one more set of objects as a group for practice.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4</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fun warm-up where learners count aloud from 0 to 10, showing fingers and pointing to objects. The teacher introduces the concept of missing numbers and explains how to find them using page 40.</w:t>
      </w:r>
    </w:p>
    <w:p w:rsidR="00DC322F" w:rsidRPr="00657F2F" w:rsidRDefault="00DC322F" w:rsidP="00DC322F">
      <w:pPr>
        <w:pStyle w:val="NormalWeb"/>
        <w:rPr>
          <w:rFonts w:asciiTheme="majorHAnsi" w:hAnsiTheme="majorHAnsi"/>
        </w:rPr>
      </w:pPr>
      <w:r w:rsidRPr="00657F2F">
        <w:rPr>
          <w:rFonts w:asciiTheme="majorHAnsi" w:hAnsiTheme="majorHAnsi"/>
        </w:rPr>
        <w:t>Students complete two sections on page 40. In the first, they identify and write missing numbers on the snake from 0 to 10. In the second, learners are given three numbers with one missing and asked to fill in the blank. The teacher guides learners to look carefully at the number sequence and count forwards and backwards to find the missing number.</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filling in all missing numbers neatly. The lesson wraps up with learners reciting number sequences aloud together. Homework: Fill the missing numbers worksheet.</w:t>
      </w:r>
    </w:p>
    <w:p w:rsidR="00DC322F" w:rsidRPr="00574F3D" w:rsidRDefault="00DC322F" w:rsidP="00DC322F">
      <w:pPr>
        <w:pStyle w:val="NormalWeb"/>
        <w:rPr>
          <w:rFonts w:asciiTheme="majorHAnsi" w:hAnsiTheme="majorHAnsi"/>
          <w:b/>
        </w:rPr>
      </w:pPr>
      <w:r w:rsidRPr="00574F3D">
        <w:rPr>
          <w:rFonts w:asciiTheme="majorHAnsi" w:hAnsiTheme="majorHAnsi"/>
          <w:b/>
        </w:rPr>
        <w:t>Day 5</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backward counting warm-up. The teacher displays a bunting banner from 10 to 1 and asks learners to point to each number while counting aloud. Learners use fingers and small dominos to visualize decreasing quantities.</w:t>
      </w:r>
    </w:p>
    <w:p w:rsidR="00DC322F" w:rsidRPr="00657F2F" w:rsidRDefault="00DC322F" w:rsidP="00DC322F">
      <w:pPr>
        <w:pStyle w:val="NormalWeb"/>
        <w:rPr>
          <w:rFonts w:asciiTheme="majorHAnsi" w:hAnsiTheme="majorHAnsi"/>
        </w:rPr>
      </w:pPr>
      <w:r w:rsidRPr="00657F2F">
        <w:rPr>
          <w:rFonts w:asciiTheme="majorHAnsi" w:hAnsiTheme="majorHAnsi"/>
        </w:rPr>
        <w:t>Students open page 41 and write the backward counting numbers in the race track provided, tracing and writing carefully. The teacher monitors accuracy and ensures learners understand the concept of counting backwards. Oral questioning is used to reinforce learning.</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tracing and writing numbers 10 to 1. The lesson wraps up with a fun backward counting chant. Homework: Practice backward counting from 10 to 1.</w:t>
      </w:r>
    </w:p>
    <w:p w:rsidR="00DC322F" w:rsidRPr="00657F2F" w:rsidRDefault="00DC322F">
      <w:pPr>
        <w:rPr>
          <w:rFonts w:asciiTheme="majorHAnsi" w:hAnsiTheme="majorHAnsi" w:cstheme="majorHAnsi"/>
          <w:color w:val="000000" w:themeColor="text1"/>
          <w:sz w:val="24"/>
          <w:szCs w:val="24"/>
        </w:rPr>
      </w:pPr>
    </w:p>
    <w:p w:rsidR="00DC322F" w:rsidRPr="00574F3D" w:rsidRDefault="00DC322F" w:rsidP="00574F3D">
      <w:pPr>
        <w:pStyle w:val="NormalWeb"/>
        <w:shd w:val="clear" w:color="auto" w:fill="FFE599" w:themeFill="accent4" w:themeFillTint="66"/>
        <w:jc w:val="center"/>
        <w:rPr>
          <w:rFonts w:asciiTheme="majorHAnsi" w:hAnsiTheme="majorHAnsi"/>
          <w:b/>
        </w:rPr>
      </w:pPr>
      <w:r w:rsidRPr="00574F3D">
        <w:rPr>
          <w:rFonts w:asciiTheme="majorHAnsi" w:hAnsiTheme="majorHAnsi"/>
          <w:b/>
        </w:rPr>
        <w:t>Week 9</w:t>
      </w:r>
    </w:p>
    <w:p w:rsidR="00DC322F" w:rsidRPr="00574F3D" w:rsidRDefault="00DC322F" w:rsidP="00DC322F">
      <w:pPr>
        <w:pStyle w:val="NormalWeb"/>
        <w:rPr>
          <w:rFonts w:asciiTheme="majorHAnsi" w:hAnsiTheme="majorHAnsi"/>
          <w:b/>
        </w:rPr>
      </w:pPr>
      <w:r w:rsidRPr="00574F3D">
        <w:rPr>
          <w:rFonts w:asciiTheme="majorHAnsi" w:hAnsiTheme="majorHAnsi"/>
          <w:b/>
        </w:rPr>
        <w:t>Day 1</w:t>
      </w:r>
    </w:p>
    <w:p w:rsidR="00DC322F" w:rsidRPr="00657F2F" w:rsidRDefault="00DC322F" w:rsidP="00DC322F">
      <w:pPr>
        <w:pStyle w:val="NormalWeb"/>
        <w:rPr>
          <w:rFonts w:asciiTheme="majorHAnsi" w:hAnsiTheme="majorHAnsi"/>
        </w:rPr>
      </w:pPr>
      <w:r w:rsidRPr="00657F2F">
        <w:rPr>
          <w:rFonts w:asciiTheme="majorHAnsi" w:hAnsiTheme="majorHAnsi"/>
        </w:rPr>
        <w:t xml:space="preserve">The lesson begins with a warm-up discussion about objects that are big and small in the classroom. Learners are asked to point out one big and one small item around them and </w:t>
      </w:r>
      <w:r w:rsidRPr="00657F2F">
        <w:rPr>
          <w:rFonts w:asciiTheme="majorHAnsi" w:hAnsiTheme="majorHAnsi"/>
        </w:rPr>
        <w:lastRenderedPageBreak/>
        <w:t>describe them aloud. The teacher introduces the concept using characters like Buzzy Bee and Flutter to make it engaging, explaining that big means large and small means tiny.</w:t>
      </w:r>
    </w:p>
    <w:p w:rsidR="00DC322F" w:rsidRPr="00657F2F" w:rsidRDefault="00DC322F" w:rsidP="00DC322F">
      <w:pPr>
        <w:pStyle w:val="NormalWeb"/>
        <w:rPr>
          <w:rFonts w:asciiTheme="majorHAnsi" w:hAnsiTheme="majorHAnsi"/>
        </w:rPr>
      </w:pPr>
      <w:r w:rsidRPr="00657F2F">
        <w:rPr>
          <w:rFonts w:asciiTheme="majorHAnsi" w:hAnsiTheme="majorHAnsi"/>
        </w:rPr>
        <w:t>Students open pages 42–43 and explore examples of big and small objects. They tick the small object in each box, tick the big object in each box, and look at a given ball to draw a bigger one. The teacher encourages learners to compare objects carefully and talk about differences in size with a partner before marking answers.</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ticking and drawing as instructed on the pages. The lesson wraps up with learners showing one big and one small object around them. Homework: Draw one big and one small object at home.</w:t>
      </w:r>
    </w:p>
    <w:p w:rsidR="00DC322F" w:rsidRPr="00574F3D" w:rsidRDefault="00DC322F" w:rsidP="00DC322F">
      <w:pPr>
        <w:pStyle w:val="NormalWeb"/>
        <w:rPr>
          <w:rFonts w:asciiTheme="majorHAnsi" w:hAnsiTheme="majorHAnsi"/>
          <w:b/>
        </w:rPr>
      </w:pPr>
      <w:r w:rsidRPr="00574F3D">
        <w:rPr>
          <w:rFonts w:asciiTheme="majorHAnsi" w:hAnsiTheme="majorHAnsi"/>
          <w:b/>
        </w:rPr>
        <w:t>Day 2</w:t>
      </w:r>
    </w:p>
    <w:p w:rsidR="00DC322F" w:rsidRPr="00657F2F" w:rsidRDefault="00DC322F" w:rsidP="00DC322F">
      <w:pPr>
        <w:pStyle w:val="NormalWeb"/>
        <w:rPr>
          <w:rFonts w:asciiTheme="majorHAnsi" w:hAnsiTheme="majorHAnsi"/>
        </w:rPr>
      </w:pPr>
      <w:r w:rsidRPr="00657F2F">
        <w:rPr>
          <w:rFonts w:asciiTheme="majorHAnsi" w:hAnsiTheme="majorHAnsi"/>
        </w:rPr>
        <w:t xml:space="preserve">The lesson begins with a fun warm-up comparing tall and short objects in the classroom. Learners use </w:t>
      </w:r>
      <w:proofErr w:type="spellStart"/>
      <w:r w:rsidRPr="00657F2F">
        <w:rPr>
          <w:rFonts w:asciiTheme="majorHAnsi" w:hAnsiTheme="majorHAnsi"/>
        </w:rPr>
        <w:t>legos</w:t>
      </w:r>
      <w:proofErr w:type="spellEnd"/>
      <w:r w:rsidRPr="00657F2F">
        <w:rPr>
          <w:rFonts w:asciiTheme="majorHAnsi" w:hAnsiTheme="majorHAnsi"/>
        </w:rPr>
        <w:t xml:space="preserve"> or dominos to build a tall tower and a short tower, counting the blocks aloud to visualize the difference. The teacher explains the concept in simple terms and links it to characters for engagement.</w:t>
      </w:r>
    </w:p>
    <w:p w:rsidR="00DC322F" w:rsidRPr="00657F2F" w:rsidRDefault="00DC322F" w:rsidP="00DC322F">
      <w:pPr>
        <w:pStyle w:val="NormalWeb"/>
        <w:rPr>
          <w:rFonts w:asciiTheme="majorHAnsi" w:hAnsiTheme="majorHAnsi"/>
        </w:rPr>
      </w:pPr>
      <w:r w:rsidRPr="00657F2F">
        <w:rPr>
          <w:rFonts w:asciiTheme="majorHAnsi" w:hAnsiTheme="majorHAnsi"/>
        </w:rPr>
        <w:t>Students open page 44 and examine the pictures in the boxes. They answer questions by circling the correct pictures for tall and short. The teacher guides them to look closely at each image and discuss with a partner which is taller or shorter.</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circling the correct pictures for tall and short. The lesson wraps up with learners showing tall and short objects with their hands.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3</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discussion on long and short objects. Learners use dominos, strings, or strips of paper to compare lengths in the classroom. The teacher introduces the concept with simple examples, encouraging learners to describe objects as long or short.</w:t>
      </w:r>
    </w:p>
    <w:p w:rsidR="00DC322F" w:rsidRPr="00657F2F" w:rsidRDefault="00DC322F" w:rsidP="00DC322F">
      <w:pPr>
        <w:pStyle w:val="NormalWeb"/>
        <w:rPr>
          <w:rFonts w:asciiTheme="majorHAnsi" w:hAnsiTheme="majorHAnsi"/>
        </w:rPr>
      </w:pPr>
      <w:r w:rsidRPr="00657F2F">
        <w:rPr>
          <w:rFonts w:asciiTheme="majorHAnsi" w:hAnsiTheme="majorHAnsi"/>
        </w:rPr>
        <w:t>Students open page 45 and look at the pictures in each box. They answer the questions by circling the correct picture for long and short. The teacher walks around to ensure learners are observing carefully and reinforcing the concept through oral questioning.</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circling the correct pictures for long and short. The lesson wraps up with learners comparing two objects around them and describing which is long and which is short.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4</w:t>
      </w:r>
    </w:p>
    <w:p w:rsidR="00DC322F" w:rsidRPr="00657F2F" w:rsidRDefault="00DC322F" w:rsidP="00DC322F">
      <w:pPr>
        <w:pStyle w:val="NormalWeb"/>
        <w:rPr>
          <w:rFonts w:asciiTheme="majorHAnsi" w:hAnsiTheme="majorHAnsi"/>
        </w:rPr>
      </w:pPr>
      <w:r w:rsidRPr="00657F2F">
        <w:rPr>
          <w:rFonts w:asciiTheme="majorHAnsi" w:hAnsiTheme="majorHAnsi"/>
        </w:rPr>
        <w:lastRenderedPageBreak/>
        <w:t>The lesson begins with a counting and comparison warm-up. Learners count objects around them and compare which has more or fewer items. The teacher explains that comparing quantities helps us understand which is longer, taller, or has more blocks.</w:t>
      </w:r>
    </w:p>
    <w:p w:rsidR="00DC322F" w:rsidRPr="00657F2F" w:rsidRDefault="00DC322F" w:rsidP="00DC322F">
      <w:pPr>
        <w:pStyle w:val="NormalWeb"/>
        <w:rPr>
          <w:rFonts w:asciiTheme="majorHAnsi" w:hAnsiTheme="majorHAnsi"/>
        </w:rPr>
      </w:pPr>
      <w:r w:rsidRPr="00657F2F">
        <w:rPr>
          <w:rFonts w:asciiTheme="majorHAnsi" w:hAnsiTheme="majorHAnsi"/>
        </w:rPr>
        <w:t>Students open page 46 and count blocks, writing the numbers in the boxes. They answer questions such as: How long is the shortest snake? How tall is the shortest pencil? How many beads are on the longer string? The teacher encourages learners to check their counting carefully and discuss with a partner before writing answers.</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counting, writing numbers, and answering comparison questions. The lesson wraps up with learners sharing aloud one comparison they noticed in the classroom.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5</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discussion on light and heavy objects. The teacher shows simple examples like a feather and a lock, asking learners which is lighter or heavier. Learners also use classroom objects to explore weight differences, lifting them carefully.</w:t>
      </w:r>
    </w:p>
    <w:p w:rsidR="00DC322F" w:rsidRPr="00657F2F" w:rsidRDefault="00DC322F" w:rsidP="00DC322F">
      <w:pPr>
        <w:pStyle w:val="NormalWeb"/>
        <w:rPr>
          <w:rFonts w:asciiTheme="majorHAnsi" w:hAnsiTheme="majorHAnsi"/>
        </w:rPr>
      </w:pPr>
      <w:r w:rsidRPr="00657F2F">
        <w:rPr>
          <w:rFonts w:asciiTheme="majorHAnsi" w:hAnsiTheme="majorHAnsi"/>
        </w:rPr>
        <w:t>Students open page 47 and look at the pictures in each box. They tick the lighter object in each pair. The teacher asks questions to encourage observation and reasoning, such as, “Which can you lift easily?” or “Which feels heavier?”</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ticking the correct objects as instructed. The lesson wraps up with learners pointing out one heavy and one light object at home. Homework: Identify one heavy item at home.</w:t>
      </w:r>
    </w:p>
    <w:p w:rsidR="00DC322F" w:rsidRPr="00657F2F" w:rsidRDefault="00DC322F">
      <w:pPr>
        <w:rPr>
          <w:rFonts w:asciiTheme="majorHAnsi" w:hAnsiTheme="majorHAnsi" w:cstheme="majorHAnsi"/>
          <w:color w:val="000000" w:themeColor="text1"/>
          <w:sz w:val="24"/>
          <w:szCs w:val="24"/>
        </w:rPr>
      </w:pPr>
    </w:p>
    <w:p w:rsidR="00DC322F" w:rsidRPr="00574F3D" w:rsidRDefault="00574F3D" w:rsidP="00574F3D">
      <w:pPr>
        <w:pStyle w:val="NormalWeb"/>
        <w:shd w:val="clear" w:color="auto" w:fill="FFE599" w:themeFill="accent4" w:themeFillTint="66"/>
        <w:tabs>
          <w:tab w:val="left" w:pos="1220"/>
          <w:tab w:val="center" w:pos="4680"/>
        </w:tabs>
        <w:rPr>
          <w:rFonts w:asciiTheme="majorHAnsi" w:hAnsiTheme="majorHAnsi"/>
          <w:b/>
        </w:rPr>
      </w:pPr>
      <w:r>
        <w:rPr>
          <w:rFonts w:asciiTheme="majorHAnsi" w:hAnsiTheme="majorHAnsi"/>
          <w:b/>
        </w:rPr>
        <w:tab/>
      </w:r>
      <w:r>
        <w:rPr>
          <w:rFonts w:asciiTheme="majorHAnsi" w:hAnsiTheme="majorHAnsi"/>
          <w:b/>
        </w:rPr>
        <w:tab/>
      </w:r>
      <w:r w:rsidR="00DC322F" w:rsidRPr="00574F3D">
        <w:rPr>
          <w:rFonts w:asciiTheme="majorHAnsi" w:hAnsiTheme="majorHAnsi"/>
          <w:b/>
        </w:rPr>
        <w:t>Week 10</w:t>
      </w:r>
    </w:p>
    <w:p w:rsidR="00DC322F" w:rsidRPr="00574F3D" w:rsidRDefault="00DC322F" w:rsidP="00DC322F">
      <w:pPr>
        <w:pStyle w:val="NormalWeb"/>
        <w:rPr>
          <w:rFonts w:asciiTheme="majorHAnsi" w:hAnsiTheme="majorHAnsi"/>
          <w:b/>
        </w:rPr>
      </w:pPr>
      <w:r w:rsidRPr="00574F3D">
        <w:rPr>
          <w:rFonts w:asciiTheme="majorHAnsi" w:hAnsiTheme="majorHAnsi"/>
          <w:b/>
        </w:rPr>
        <w:t>Day 1</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warm-up where learners compare the heights of classroom objects, such as books or blocks. The teacher asks them to point out which objects are taller or shorter and to estimate how many squares tall they might be. This engages children and introduces the concept of measurement in a simple, visual way.</w:t>
      </w:r>
    </w:p>
    <w:p w:rsidR="00DC322F" w:rsidRPr="00657F2F" w:rsidRDefault="00DC322F" w:rsidP="00DC322F">
      <w:pPr>
        <w:pStyle w:val="NormalWeb"/>
        <w:rPr>
          <w:rFonts w:asciiTheme="majorHAnsi" w:hAnsiTheme="majorHAnsi"/>
        </w:rPr>
      </w:pPr>
      <w:r w:rsidRPr="00657F2F">
        <w:rPr>
          <w:rFonts w:asciiTheme="majorHAnsi" w:hAnsiTheme="majorHAnsi"/>
        </w:rPr>
        <w:t>Students open page 48 and count how many squares tall each picture is, then write the correct number in the given box. The teacher guides learners to count carefully and check their work, encouraging discussion about which objects are taller or shorter.</w:t>
      </w:r>
    </w:p>
    <w:p w:rsidR="00DC322F" w:rsidRPr="00657F2F" w:rsidRDefault="00DC322F" w:rsidP="00DC322F">
      <w:pPr>
        <w:pStyle w:val="NormalWeb"/>
        <w:rPr>
          <w:rFonts w:asciiTheme="majorHAnsi" w:hAnsiTheme="majorHAnsi"/>
        </w:rPr>
      </w:pPr>
      <w:r w:rsidRPr="00657F2F">
        <w:rPr>
          <w:rFonts w:asciiTheme="majorHAnsi" w:hAnsiTheme="majorHAnsi"/>
        </w:rPr>
        <w:lastRenderedPageBreak/>
        <w:t>Written work includes counting squares and writing numbers in the boxes. The lesson wraps up with learners comparing two objects around them using their fingers to estimate height.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2</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discussion about capacity. The teacher shows simple examples, like a cup and a bucket, and asks learners which can hold more water. Learners use water bottles or cups at their desks to explore the concept practically.</w:t>
      </w:r>
    </w:p>
    <w:p w:rsidR="00DC322F" w:rsidRPr="00657F2F" w:rsidRDefault="00DC322F" w:rsidP="00DC322F">
      <w:pPr>
        <w:pStyle w:val="NormalWeb"/>
        <w:rPr>
          <w:rFonts w:asciiTheme="majorHAnsi" w:hAnsiTheme="majorHAnsi"/>
        </w:rPr>
      </w:pPr>
      <w:r w:rsidRPr="00657F2F">
        <w:rPr>
          <w:rFonts w:asciiTheme="majorHAnsi" w:hAnsiTheme="majorHAnsi"/>
        </w:rPr>
        <w:t>Students open page 49 and complete activities comparing capacities of different containers. The teacher encourages learners to answer by observing and reasoning, discussing which container holds more and which holds less.</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marking answers for which container holds more. The lesson wraps up with learners naming other objects at home that hold different amounts of liquid.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3</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warm-up discussion about day and night. The teacher asks learners to describe what they see in the sky during the day and night, pointing out the sun, moon, and stars. Learners share examples from their own experiences.</w:t>
      </w:r>
    </w:p>
    <w:p w:rsidR="00DC322F" w:rsidRPr="00657F2F" w:rsidRDefault="00DC322F" w:rsidP="00DC322F">
      <w:pPr>
        <w:pStyle w:val="NormalWeb"/>
        <w:rPr>
          <w:rFonts w:asciiTheme="majorHAnsi" w:hAnsiTheme="majorHAnsi"/>
        </w:rPr>
      </w:pPr>
      <w:r w:rsidRPr="00657F2F">
        <w:rPr>
          <w:rFonts w:asciiTheme="majorHAnsi" w:hAnsiTheme="majorHAnsi"/>
        </w:rPr>
        <w:t>Students open page 50 and identify objects seen in the day sky and the night sky. They draw the day sky with the sun and clouds. The teacher encourages children to talk about their drawings and relate them to the time of day.</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drawing the day sky. The lesson wraps up with learners describing one thing they see in the night sky. Homework: Draw day and night at home.</w:t>
      </w:r>
    </w:p>
    <w:p w:rsidR="00DC322F" w:rsidRPr="00574F3D" w:rsidRDefault="00DC322F" w:rsidP="00DC322F">
      <w:pPr>
        <w:pStyle w:val="NormalWeb"/>
        <w:rPr>
          <w:rFonts w:asciiTheme="majorHAnsi" w:hAnsiTheme="majorHAnsi"/>
          <w:b/>
        </w:rPr>
      </w:pPr>
      <w:r w:rsidRPr="00574F3D">
        <w:rPr>
          <w:rFonts w:asciiTheme="majorHAnsi" w:hAnsiTheme="majorHAnsi"/>
          <w:b/>
        </w:rPr>
        <w:t>Day 4</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warm-up using everyday examples. The teacher shows a small apple or a glass of water and asks what happens before and after eating or drinking. Learners discuss the sequence verbally.</w:t>
      </w:r>
    </w:p>
    <w:p w:rsidR="00DC322F" w:rsidRPr="00657F2F" w:rsidRDefault="00DC322F" w:rsidP="00DC322F">
      <w:pPr>
        <w:pStyle w:val="NormalWeb"/>
        <w:rPr>
          <w:rFonts w:asciiTheme="majorHAnsi" w:hAnsiTheme="majorHAnsi"/>
        </w:rPr>
      </w:pPr>
      <w:r w:rsidRPr="00657F2F">
        <w:rPr>
          <w:rFonts w:asciiTheme="majorHAnsi" w:hAnsiTheme="majorHAnsi"/>
        </w:rPr>
        <w:t>Students open page 51 and look at the pictures, ticking the action that comes before and identifying what comes after. The teacher guides learners to understand the concept of order and sequence using simple events.</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ticking the correct pictures and writing numbers to show before and after. The lesson wraps up with learners practicing orally by describing one action that comes before and one that comes after. Homework: Practice before/after orally.</w:t>
      </w:r>
    </w:p>
    <w:p w:rsidR="00DC322F" w:rsidRPr="00574F3D" w:rsidRDefault="00DC322F" w:rsidP="00DC322F">
      <w:pPr>
        <w:pStyle w:val="NormalWeb"/>
        <w:rPr>
          <w:rFonts w:asciiTheme="majorHAnsi" w:hAnsiTheme="majorHAnsi"/>
          <w:b/>
        </w:rPr>
      </w:pPr>
      <w:r w:rsidRPr="00574F3D">
        <w:rPr>
          <w:rFonts w:asciiTheme="majorHAnsi" w:hAnsiTheme="majorHAnsi"/>
          <w:b/>
        </w:rPr>
        <w:lastRenderedPageBreak/>
        <w:t>Day 5</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warm-up using objects like slices of cake or pizza to discuss order and sequence. Learners place objects in a line and describe what comes first, next, and last.</w:t>
      </w:r>
    </w:p>
    <w:p w:rsidR="00DC322F" w:rsidRPr="00657F2F" w:rsidRDefault="00DC322F" w:rsidP="00DC322F">
      <w:pPr>
        <w:pStyle w:val="NormalWeb"/>
        <w:rPr>
          <w:rFonts w:asciiTheme="majorHAnsi" w:hAnsiTheme="majorHAnsi"/>
        </w:rPr>
      </w:pPr>
      <w:r w:rsidRPr="00657F2F">
        <w:rPr>
          <w:rFonts w:asciiTheme="majorHAnsi" w:hAnsiTheme="majorHAnsi"/>
        </w:rPr>
        <w:t>Students open page 52 and complete activities where they write numbers to put cake slices or pizza pieces in order. The teacher encourages learners to check that the sequence is correct and to explain why they placed each item in that order.</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completing the sequence exercises neatly. The lesson wraps up with learners describing one sequence from home, such as arranging cups or toys in order. Homework is not assigned today.</w:t>
      </w:r>
    </w:p>
    <w:p w:rsidR="00DC322F" w:rsidRPr="00657F2F" w:rsidRDefault="00DC322F">
      <w:pPr>
        <w:rPr>
          <w:rFonts w:asciiTheme="majorHAnsi" w:hAnsiTheme="majorHAnsi" w:cstheme="majorHAnsi"/>
          <w:color w:val="000000" w:themeColor="text1"/>
          <w:sz w:val="24"/>
          <w:szCs w:val="24"/>
        </w:rPr>
      </w:pPr>
    </w:p>
    <w:p w:rsidR="00DC322F" w:rsidRPr="00574F3D" w:rsidRDefault="00DC322F" w:rsidP="00574F3D">
      <w:pPr>
        <w:pStyle w:val="NormalWeb"/>
        <w:shd w:val="clear" w:color="auto" w:fill="FFE599" w:themeFill="accent4" w:themeFillTint="66"/>
        <w:jc w:val="center"/>
        <w:rPr>
          <w:rFonts w:asciiTheme="majorHAnsi" w:hAnsiTheme="majorHAnsi"/>
          <w:b/>
        </w:rPr>
      </w:pPr>
      <w:r w:rsidRPr="00574F3D">
        <w:rPr>
          <w:rFonts w:asciiTheme="majorHAnsi" w:hAnsiTheme="majorHAnsi"/>
          <w:b/>
        </w:rPr>
        <w:t>Week 11</w:t>
      </w:r>
    </w:p>
    <w:p w:rsidR="00DC322F" w:rsidRPr="00574F3D" w:rsidRDefault="00DC322F" w:rsidP="00DC322F">
      <w:pPr>
        <w:pStyle w:val="NormalWeb"/>
        <w:rPr>
          <w:rFonts w:asciiTheme="majorHAnsi" w:hAnsiTheme="majorHAnsi"/>
          <w:b/>
        </w:rPr>
      </w:pPr>
      <w:r w:rsidRPr="00574F3D">
        <w:rPr>
          <w:rFonts w:asciiTheme="majorHAnsi" w:hAnsiTheme="majorHAnsi"/>
          <w:b/>
        </w:rPr>
        <w:t>Day 1</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warm-up where learners look around the classroom to spot circular objects such as clocks, plates, or buttons. The teacher engages them in a discussion about what makes an object circular and compares small and big circles.</w:t>
      </w:r>
    </w:p>
    <w:p w:rsidR="00DC322F" w:rsidRPr="00657F2F" w:rsidRDefault="00DC322F" w:rsidP="00DC322F">
      <w:pPr>
        <w:pStyle w:val="NormalWeb"/>
        <w:rPr>
          <w:rFonts w:asciiTheme="majorHAnsi" w:hAnsiTheme="majorHAnsi"/>
        </w:rPr>
      </w:pPr>
      <w:r w:rsidRPr="00657F2F">
        <w:rPr>
          <w:rFonts w:asciiTheme="majorHAnsi" w:hAnsiTheme="majorHAnsi"/>
        </w:rPr>
        <w:t>Students open page 53 and trace circles of different sizes and then draw three circles themselves. The teacher encourages learners to use playdough for the CPA (Concrete-Pictorial-Abstract) activity to make circles of different sizes, reinforcing the concept through hands-on exploration.</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tracing and drawing circles on the page. The lesson wraps up with learners showing two circular objects from the classroom. Homework: Find two circle objects at home.</w:t>
      </w:r>
    </w:p>
    <w:p w:rsidR="00DC322F" w:rsidRPr="00574F3D" w:rsidRDefault="00DC322F" w:rsidP="00DC322F">
      <w:pPr>
        <w:pStyle w:val="NormalWeb"/>
        <w:rPr>
          <w:rFonts w:asciiTheme="majorHAnsi" w:hAnsiTheme="majorHAnsi"/>
          <w:b/>
        </w:rPr>
      </w:pPr>
      <w:r w:rsidRPr="00574F3D">
        <w:rPr>
          <w:rFonts w:asciiTheme="majorHAnsi" w:hAnsiTheme="majorHAnsi"/>
          <w:b/>
        </w:rPr>
        <w:t>Day 2</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learners identifying square objects in the classroom, like windows or tiles. The teacher explains that a square has equal sides and four corners, giving examples to make the concept concrete.</w:t>
      </w:r>
    </w:p>
    <w:p w:rsidR="00DC322F" w:rsidRPr="00657F2F" w:rsidRDefault="00DC322F" w:rsidP="00DC322F">
      <w:pPr>
        <w:pStyle w:val="NormalWeb"/>
        <w:rPr>
          <w:rFonts w:asciiTheme="majorHAnsi" w:hAnsiTheme="majorHAnsi"/>
        </w:rPr>
      </w:pPr>
      <w:r w:rsidRPr="00657F2F">
        <w:rPr>
          <w:rFonts w:asciiTheme="majorHAnsi" w:hAnsiTheme="majorHAnsi"/>
        </w:rPr>
        <w:t>Students open page 54 and trace squares of different sizes, then draw their own square. For the CPA activity, learners use ice-cream sticks to make squares of varying sizes, strengthening their understanding through tactile learning.</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tracing and drawing squares. The lesson wraps up with learners naming one square object they see around them.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lastRenderedPageBreak/>
        <w:t>Day 3</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warm-up discussion about rectangular objects, such as doors, books, or boards. Learners compare rectangles to squares, noticing differences in side lengths.</w:t>
      </w:r>
    </w:p>
    <w:p w:rsidR="00DC322F" w:rsidRPr="00657F2F" w:rsidRDefault="00DC322F" w:rsidP="00DC322F">
      <w:pPr>
        <w:pStyle w:val="NormalWeb"/>
        <w:rPr>
          <w:rFonts w:asciiTheme="majorHAnsi" w:hAnsiTheme="majorHAnsi"/>
        </w:rPr>
      </w:pPr>
      <w:r w:rsidRPr="00657F2F">
        <w:rPr>
          <w:rFonts w:asciiTheme="majorHAnsi" w:hAnsiTheme="majorHAnsi"/>
        </w:rPr>
        <w:t>Students open page 55 and trace rectangles and color all the rectangles shown on the page. The CPA activity involves using ice-cream sticks to make rectangles of different sizes. The teacher encourages learners to describe the shapes they make and compare them.</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tracing and coloring rectangles. The lesson wraps up with learners identifying one rectangular object at home.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4</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warm-up where learners spot triangular objects, like traffic signs or roof tops. The teacher explains that triangles have three sides and three corners, using simple examples to illustrate the concept.</w:t>
      </w:r>
    </w:p>
    <w:p w:rsidR="00DC322F" w:rsidRPr="00657F2F" w:rsidRDefault="00DC322F" w:rsidP="00DC322F">
      <w:pPr>
        <w:pStyle w:val="NormalWeb"/>
        <w:rPr>
          <w:rFonts w:asciiTheme="majorHAnsi" w:hAnsiTheme="majorHAnsi"/>
        </w:rPr>
      </w:pPr>
      <w:r w:rsidRPr="00657F2F">
        <w:rPr>
          <w:rFonts w:asciiTheme="majorHAnsi" w:hAnsiTheme="majorHAnsi"/>
        </w:rPr>
        <w:t>Students open page 56, trace triangles, and draw three triangles of different sizes. For the CPA activity, learners use toothpicks to construct triangles of varying sizes. The teacher encourages discussion about the sides and corners of the triangles to reinforce understanding.</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tracing and drawing triangles. The lesson wraps up with learners identifying one triangular object they see around them. Homework is not assigned today.</w:t>
      </w:r>
    </w:p>
    <w:p w:rsidR="00DC322F" w:rsidRPr="00574F3D" w:rsidRDefault="00DC322F" w:rsidP="00DC322F">
      <w:pPr>
        <w:pStyle w:val="NormalWeb"/>
        <w:rPr>
          <w:rFonts w:asciiTheme="majorHAnsi" w:hAnsiTheme="majorHAnsi"/>
          <w:b/>
        </w:rPr>
      </w:pPr>
      <w:r w:rsidRPr="00574F3D">
        <w:rPr>
          <w:rFonts w:asciiTheme="majorHAnsi" w:hAnsiTheme="majorHAnsi"/>
          <w:b/>
        </w:rPr>
        <w:t>Day 5</w:t>
      </w:r>
    </w:p>
    <w:p w:rsidR="00DC322F" w:rsidRPr="00657F2F" w:rsidRDefault="00DC322F" w:rsidP="00DC322F">
      <w:pPr>
        <w:pStyle w:val="NormalWeb"/>
        <w:rPr>
          <w:rFonts w:asciiTheme="majorHAnsi" w:hAnsiTheme="majorHAnsi"/>
        </w:rPr>
      </w:pPr>
      <w:r w:rsidRPr="00657F2F">
        <w:rPr>
          <w:rFonts w:asciiTheme="majorHAnsi" w:hAnsiTheme="majorHAnsi"/>
        </w:rPr>
        <w:t>The lesson begins with a warm-up discussion on oval objects, such as eggs or mirrors. Learners compare ovals to circles, noticing differences in shape.</w:t>
      </w:r>
    </w:p>
    <w:p w:rsidR="00DC322F" w:rsidRPr="00657F2F" w:rsidRDefault="00DC322F" w:rsidP="00DC322F">
      <w:pPr>
        <w:pStyle w:val="NormalWeb"/>
        <w:rPr>
          <w:rFonts w:asciiTheme="majorHAnsi" w:hAnsiTheme="majorHAnsi"/>
        </w:rPr>
      </w:pPr>
      <w:r w:rsidRPr="00657F2F">
        <w:rPr>
          <w:rFonts w:asciiTheme="majorHAnsi" w:hAnsiTheme="majorHAnsi"/>
        </w:rPr>
        <w:t>Students open page 57, trace ovals of different sizes, and draw their own ovals. The CPA activity involves using playdough to make ovals of varying sizes, helping learners explore shapes through hands-on learning.</w:t>
      </w:r>
    </w:p>
    <w:p w:rsidR="00DC322F" w:rsidRPr="00657F2F" w:rsidRDefault="00DC322F" w:rsidP="00DC322F">
      <w:pPr>
        <w:pStyle w:val="NormalWeb"/>
        <w:rPr>
          <w:rFonts w:asciiTheme="majorHAnsi" w:hAnsiTheme="majorHAnsi"/>
        </w:rPr>
      </w:pPr>
      <w:r w:rsidRPr="00657F2F">
        <w:rPr>
          <w:rFonts w:asciiTheme="majorHAnsi" w:hAnsiTheme="majorHAnsi"/>
        </w:rPr>
        <w:t>Written work includes tracing and drawing ovals. The lesson wraps up with learners showing one oval object they find in the classroom. Homework: Draw one square and one triangle at home.</w:t>
      </w:r>
    </w:p>
    <w:p w:rsidR="000B4795" w:rsidRPr="00657F2F" w:rsidRDefault="000B4795" w:rsidP="00DC322F">
      <w:pPr>
        <w:pStyle w:val="NormalWeb"/>
        <w:rPr>
          <w:rFonts w:asciiTheme="majorHAnsi" w:hAnsiTheme="majorHAnsi"/>
        </w:rPr>
      </w:pPr>
    </w:p>
    <w:p w:rsidR="000B4795" w:rsidRPr="00657F2F" w:rsidRDefault="000B4795" w:rsidP="00DC322F">
      <w:pPr>
        <w:pStyle w:val="NormalWeb"/>
        <w:rPr>
          <w:rFonts w:asciiTheme="majorHAnsi" w:hAnsiTheme="majorHAnsi"/>
        </w:rPr>
      </w:pPr>
    </w:p>
    <w:p w:rsidR="000B4795" w:rsidRPr="00574F3D" w:rsidRDefault="000B4795" w:rsidP="00574F3D">
      <w:pPr>
        <w:pStyle w:val="NormalWeb"/>
        <w:shd w:val="clear" w:color="auto" w:fill="FFE599" w:themeFill="accent4" w:themeFillTint="66"/>
        <w:jc w:val="center"/>
        <w:rPr>
          <w:rFonts w:asciiTheme="majorHAnsi" w:hAnsiTheme="majorHAnsi"/>
          <w:b/>
        </w:rPr>
      </w:pPr>
      <w:r w:rsidRPr="00574F3D">
        <w:rPr>
          <w:rFonts w:asciiTheme="majorHAnsi" w:hAnsiTheme="majorHAnsi"/>
          <w:b/>
        </w:rPr>
        <w:t>Week 12</w:t>
      </w:r>
    </w:p>
    <w:p w:rsidR="000B4795" w:rsidRPr="00574F3D" w:rsidRDefault="000B4795" w:rsidP="000B4795">
      <w:pPr>
        <w:pStyle w:val="NormalWeb"/>
        <w:rPr>
          <w:rFonts w:asciiTheme="majorHAnsi" w:hAnsiTheme="majorHAnsi"/>
          <w:b/>
        </w:rPr>
      </w:pPr>
      <w:r w:rsidRPr="00574F3D">
        <w:rPr>
          <w:rFonts w:asciiTheme="majorHAnsi" w:hAnsiTheme="majorHAnsi"/>
          <w:b/>
        </w:rPr>
        <w:t>Day 1</w:t>
      </w:r>
    </w:p>
    <w:p w:rsidR="000B4795" w:rsidRPr="00657F2F" w:rsidRDefault="000B4795" w:rsidP="000B4795">
      <w:pPr>
        <w:pStyle w:val="NormalWeb"/>
        <w:rPr>
          <w:rFonts w:asciiTheme="majorHAnsi" w:hAnsiTheme="majorHAnsi"/>
        </w:rPr>
      </w:pPr>
      <w:r w:rsidRPr="00657F2F">
        <w:rPr>
          <w:rFonts w:asciiTheme="majorHAnsi" w:hAnsiTheme="majorHAnsi"/>
        </w:rPr>
        <w:lastRenderedPageBreak/>
        <w:t>The lesson begins with a warm-up where learners compare different classroom objects, such as blocks or books, by size. The teacher asks questions like, “Which block is the smallest? Which is the largest?” to introduce the concept of ordering.</w:t>
      </w:r>
    </w:p>
    <w:p w:rsidR="000B4795" w:rsidRPr="00657F2F" w:rsidRDefault="000B4795" w:rsidP="000B4795">
      <w:pPr>
        <w:pStyle w:val="NormalWeb"/>
        <w:rPr>
          <w:rFonts w:asciiTheme="majorHAnsi" w:hAnsiTheme="majorHAnsi"/>
        </w:rPr>
      </w:pPr>
      <w:r w:rsidRPr="00657F2F">
        <w:rPr>
          <w:rFonts w:asciiTheme="majorHAnsi" w:hAnsiTheme="majorHAnsi"/>
        </w:rPr>
        <w:t>Students open page 58 and look at shapes that are not in order. They number the shapes from smallest to largest, following the example given in Part A. The teacher encourages learners to compare each shape carefully and explain why they chose the order, reinforcing observation skills and size concepts.</w:t>
      </w:r>
    </w:p>
    <w:p w:rsidR="000B4795" w:rsidRPr="00657F2F" w:rsidRDefault="000B4795" w:rsidP="000B4795">
      <w:pPr>
        <w:pStyle w:val="NormalWeb"/>
        <w:rPr>
          <w:rFonts w:asciiTheme="majorHAnsi" w:hAnsiTheme="majorHAnsi"/>
        </w:rPr>
      </w:pPr>
      <w:r w:rsidRPr="00657F2F">
        <w:rPr>
          <w:rFonts w:asciiTheme="majorHAnsi" w:hAnsiTheme="majorHAnsi"/>
        </w:rPr>
        <w:t>Written work includes numbering the shapes according to their sizes. The lesson wraps up with learners ordering small objects on their tables from smallest to largest. Homework is not assigned today.</w:t>
      </w:r>
    </w:p>
    <w:p w:rsidR="000B4795" w:rsidRPr="00574F3D" w:rsidRDefault="000B4795" w:rsidP="000B4795">
      <w:pPr>
        <w:pStyle w:val="NormalWeb"/>
        <w:rPr>
          <w:rFonts w:asciiTheme="majorHAnsi" w:hAnsiTheme="majorHAnsi"/>
          <w:b/>
        </w:rPr>
      </w:pPr>
      <w:r w:rsidRPr="00574F3D">
        <w:rPr>
          <w:rFonts w:asciiTheme="majorHAnsi" w:hAnsiTheme="majorHAnsi"/>
          <w:b/>
        </w:rPr>
        <w:t>Day 2</w:t>
      </w:r>
    </w:p>
    <w:p w:rsidR="000B4795" w:rsidRPr="00657F2F" w:rsidRDefault="000B4795" w:rsidP="000B4795">
      <w:pPr>
        <w:pStyle w:val="NormalWeb"/>
        <w:rPr>
          <w:rFonts w:asciiTheme="majorHAnsi" w:hAnsiTheme="majorHAnsi"/>
        </w:rPr>
      </w:pPr>
      <w:r w:rsidRPr="00657F2F">
        <w:rPr>
          <w:rFonts w:asciiTheme="majorHAnsi" w:hAnsiTheme="majorHAnsi"/>
        </w:rPr>
        <w:t>The lesson begins with a warm-up using a simple race game. Learners line up and the teacher asks, “Who is first? Who is second?” to introduce ordinal numbers. Learners use fingers to show positions and take turns standing in order.</w:t>
      </w:r>
    </w:p>
    <w:p w:rsidR="000B4795" w:rsidRPr="00657F2F" w:rsidRDefault="000B4795" w:rsidP="000B4795">
      <w:pPr>
        <w:pStyle w:val="NormalWeb"/>
        <w:rPr>
          <w:rFonts w:asciiTheme="majorHAnsi" w:hAnsiTheme="majorHAnsi"/>
        </w:rPr>
      </w:pPr>
      <w:r w:rsidRPr="00657F2F">
        <w:rPr>
          <w:rFonts w:asciiTheme="majorHAnsi" w:hAnsiTheme="majorHAnsi"/>
        </w:rPr>
        <w:t>Students open pages 59–60 and observe examples, such as Ali, Akbar, and Zain in a race, or lion, monkey, and tiger. They read the questions, look at the pictures, and tick the answers about the position of the objects or characters. The teacher encourages learners to discuss each position aloud, reinforcing understanding of first, second, third, and so on.</w:t>
      </w:r>
    </w:p>
    <w:p w:rsidR="000B4795" w:rsidRPr="00657F2F" w:rsidRDefault="000B4795" w:rsidP="000B4795">
      <w:pPr>
        <w:pStyle w:val="NormalWeb"/>
        <w:rPr>
          <w:rFonts w:asciiTheme="majorHAnsi" w:hAnsiTheme="majorHAnsi"/>
        </w:rPr>
      </w:pPr>
      <w:r w:rsidRPr="00657F2F">
        <w:rPr>
          <w:rFonts w:asciiTheme="majorHAnsi" w:hAnsiTheme="majorHAnsi"/>
        </w:rPr>
        <w:t>Written work includes ticking the correct positions and understanding ordinal numbers. The lesson wraps up with learners practicing ordinal counting orally. Homework: Oral ordinal counting at home.</w:t>
      </w:r>
    </w:p>
    <w:p w:rsidR="000B4795" w:rsidRPr="00574F3D" w:rsidRDefault="000B4795" w:rsidP="000B4795">
      <w:pPr>
        <w:pStyle w:val="NormalWeb"/>
        <w:rPr>
          <w:rFonts w:asciiTheme="majorHAnsi" w:hAnsiTheme="majorHAnsi"/>
          <w:b/>
        </w:rPr>
      </w:pPr>
      <w:r w:rsidRPr="00574F3D">
        <w:rPr>
          <w:rFonts w:asciiTheme="majorHAnsi" w:hAnsiTheme="majorHAnsi"/>
          <w:b/>
        </w:rPr>
        <w:t>Day 3</w:t>
      </w:r>
    </w:p>
    <w:p w:rsidR="000B4795" w:rsidRPr="00657F2F" w:rsidRDefault="000B4795" w:rsidP="000B4795">
      <w:pPr>
        <w:pStyle w:val="NormalWeb"/>
        <w:rPr>
          <w:rFonts w:asciiTheme="majorHAnsi" w:hAnsiTheme="majorHAnsi"/>
        </w:rPr>
      </w:pPr>
      <w:r w:rsidRPr="00657F2F">
        <w:rPr>
          <w:rFonts w:asciiTheme="majorHAnsi" w:hAnsiTheme="majorHAnsi"/>
        </w:rPr>
        <w:t xml:space="preserve">The lesson begins with a warm-up using small jars or containers filled with </w:t>
      </w:r>
      <w:proofErr w:type="spellStart"/>
      <w:r w:rsidRPr="00657F2F">
        <w:rPr>
          <w:rFonts w:asciiTheme="majorHAnsi" w:hAnsiTheme="majorHAnsi"/>
        </w:rPr>
        <w:t>legos</w:t>
      </w:r>
      <w:proofErr w:type="spellEnd"/>
      <w:r w:rsidRPr="00657F2F">
        <w:rPr>
          <w:rFonts w:asciiTheme="majorHAnsi" w:hAnsiTheme="majorHAnsi"/>
        </w:rPr>
        <w:t xml:space="preserve"> or dominos. Learners compare which jar has more or fewer objects to introduce the concept of more and less.</w:t>
      </w:r>
    </w:p>
    <w:p w:rsidR="000B4795" w:rsidRPr="00657F2F" w:rsidRDefault="000B4795" w:rsidP="000B4795">
      <w:pPr>
        <w:pStyle w:val="NormalWeb"/>
        <w:rPr>
          <w:rFonts w:asciiTheme="majorHAnsi" w:hAnsiTheme="majorHAnsi"/>
        </w:rPr>
      </w:pPr>
      <w:r w:rsidRPr="00657F2F">
        <w:rPr>
          <w:rFonts w:asciiTheme="majorHAnsi" w:hAnsiTheme="majorHAnsi"/>
        </w:rPr>
        <w:t>Students open pages 61–62 and complete activities where they compare quantities, such as “Who has more?” or “Which jar has more blocks?” They tick the correct answers based on observation and counting. The teacher encourages learners to explain their reasoning and think aloud about the comparisons.</w:t>
      </w:r>
    </w:p>
    <w:p w:rsidR="000B4795" w:rsidRPr="00657F2F" w:rsidRDefault="000B4795" w:rsidP="000B4795">
      <w:pPr>
        <w:pStyle w:val="NormalWeb"/>
        <w:rPr>
          <w:rFonts w:asciiTheme="majorHAnsi" w:hAnsiTheme="majorHAnsi"/>
        </w:rPr>
      </w:pPr>
      <w:r w:rsidRPr="00657F2F">
        <w:rPr>
          <w:rFonts w:asciiTheme="majorHAnsi" w:hAnsiTheme="majorHAnsi"/>
        </w:rPr>
        <w:t>Written work includes counting and ticking the correct answers. The lesson wraps up with learners comparing objects around them and saying which has more or less. Homework is not assigned today.</w:t>
      </w:r>
    </w:p>
    <w:p w:rsidR="000B4795" w:rsidRPr="00574F3D" w:rsidRDefault="000B4795" w:rsidP="000B4795">
      <w:pPr>
        <w:pStyle w:val="NormalWeb"/>
        <w:rPr>
          <w:rFonts w:asciiTheme="majorHAnsi" w:hAnsiTheme="majorHAnsi"/>
          <w:b/>
        </w:rPr>
      </w:pPr>
      <w:r w:rsidRPr="00574F3D">
        <w:rPr>
          <w:rFonts w:asciiTheme="majorHAnsi" w:hAnsiTheme="majorHAnsi"/>
          <w:b/>
        </w:rPr>
        <w:t>Day 4</w:t>
      </w:r>
    </w:p>
    <w:p w:rsidR="000B4795" w:rsidRPr="00657F2F" w:rsidRDefault="000B4795" w:rsidP="000B4795">
      <w:pPr>
        <w:pStyle w:val="NormalWeb"/>
        <w:rPr>
          <w:rFonts w:asciiTheme="majorHAnsi" w:hAnsiTheme="majorHAnsi"/>
        </w:rPr>
      </w:pPr>
      <w:r w:rsidRPr="00657F2F">
        <w:rPr>
          <w:rFonts w:asciiTheme="majorHAnsi" w:hAnsiTheme="majorHAnsi"/>
        </w:rPr>
        <w:lastRenderedPageBreak/>
        <w:t xml:space="preserve">The lesson begins with a warm-up counting from 1 to 10 and then discussing what comes “one more” or “one less” than a given number. Learners use </w:t>
      </w:r>
      <w:proofErr w:type="spellStart"/>
      <w:r w:rsidRPr="00657F2F">
        <w:rPr>
          <w:rFonts w:asciiTheme="majorHAnsi" w:hAnsiTheme="majorHAnsi"/>
        </w:rPr>
        <w:t>legos</w:t>
      </w:r>
      <w:proofErr w:type="spellEnd"/>
      <w:r w:rsidRPr="00657F2F">
        <w:rPr>
          <w:rFonts w:asciiTheme="majorHAnsi" w:hAnsiTheme="majorHAnsi"/>
        </w:rPr>
        <w:t xml:space="preserve"> or dominos to add one more or remove one to visualize the concept.</w:t>
      </w:r>
    </w:p>
    <w:p w:rsidR="000B4795" w:rsidRPr="00657F2F" w:rsidRDefault="000B4795" w:rsidP="000B4795">
      <w:pPr>
        <w:pStyle w:val="NormalWeb"/>
        <w:rPr>
          <w:rFonts w:asciiTheme="majorHAnsi" w:hAnsiTheme="majorHAnsi"/>
        </w:rPr>
      </w:pPr>
      <w:r w:rsidRPr="00657F2F">
        <w:rPr>
          <w:rFonts w:asciiTheme="majorHAnsi" w:hAnsiTheme="majorHAnsi"/>
        </w:rPr>
        <w:t>Students open page 63 and complete exercises where they write the number one more than and one less than the given numbers. The teacher encourages learners to count aloud and check their answers carefully, reinforcing number sequencing and mental math skills.</w:t>
      </w:r>
    </w:p>
    <w:p w:rsidR="000B4795" w:rsidRPr="00657F2F" w:rsidRDefault="000B4795" w:rsidP="000B4795">
      <w:pPr>
        <w:pStyle w:val="NormalWeb"/>
        <w:rPr>
          <w:rFonts w:asciiTheme="majorHAnsi" w:hAnsiTheme="majorHAnsi"/>
        </w:rPr>
      </w:pPr>
      <w:r w:rsidRPr="00657F2F">
        <w:rPr>
          <w:rFonts w:asciiTheme="majorHAnsi" w:hAnsiTheme="majorHAnsi"/>
        </w:rPr>
        <w:t>Written work includes completing all “one more/one less” exercises. The lesson wraps up with learners practicing orally with random numbers. Homework: Practice one more/one less at home.</w:t>
      </w:r>
    </w:p>
    <w:p w:rsidR="000B4795" w:rsidRPr="00574F3D" w:rsidRDefault="000B4795" w:rsidP="000B4795">
      <w:pPr>
        <w:pStyle w:val="NormalWeb"/>
        <w:rPr>
          <w:rFonts w:asciiTheme="majorHAnsi" w:hAnsiTheme="majorHAnsi"/>
          <w:b/>
        </w:rPr>
      </w:pPr>
      <w:r w:rsidRPr="00574F3D">
        <w:rPr>
          <w:rFonts w:asciiTheme="majorHAnsi" w:hAnsiTheme="majorHAnsi"/>
          <w:b/>
        </w:rPr>
        <w:t>Day 5</w:t>
      </w:r>
    </w:p>
    <w:p w:rsidR="000B4795" w:rsidRPr="00657F2F" w:rsidRDefault="000B4795" w:rsidP="000B4795">
      <w:pPr>
        <w:pStyle w:val="NormalWeb"/>
        <w:rPr>
          <w:rFonts w:asciiTheme="majorHAnsi" w:hAnsiTheme="majorHAnsi"/>
        </w:rPr>
      </w:pPr>
      <w:r w:rsidRPr="00657F2F">
        <w:rPr>
          <w:rFonts w:asciiTheme="majorHAnsi" w:hAnsiTheme="majorHAnsi"/>
        </w:rPr>
        <w:t>The lesson begins with a quick warm-up reviewing all concepts from the week: ordering shapes, ordinal numbers, more/less, and one more/one less. Learners participate in a group activity where they sort objects, compare quantities, and discuss positions.</w:t>
      </w:r>
    </w:p>
    <w:p w:rsidR="000B4795" w:rsidRPr="00657F2F" w:rsidRDefault="000B4795" w:rsidP="000B4795">
      <w:pPr>
        <w:pStyle w:val="NormalWeb"/>
        <w:rPr>
          <w:rFonts w:asciiTheme="majorHAnsi" w:hAnsiTheme="majorHAnsi"/>
        </w:rPr>
      </w:pPr>
      <w:r w:rsidRPr="00657F2F">
        <w:rPr>
          <w:rFonts w:asciiTheme="majorHAnsi" w:hAnsiTheme="majorHAnsi"/>
        </w:rPr>
        <w:t>Students revise all activities and examples learned from pages 58 to 63. The teacher asks questions to recap each concept, ensuring learners can identify and explain each idea confidently. Activities may include arranging blocks, counting, and writing numbers in order.</w:t>
      </w:r>
    </w:p>
    <w:p w:rsidR="000B4795" w:rsidRPr="00657F2F" w:rsidRDefault="000B4795" w:rsidP="000B4795">
      <w:pPr>
        <w:pStyle w:val="NormalWeb"/>
        <w:rPr>
          <w:rFonts w:asciiTheme="majorHAnsi" w:hAnsiTheme="majorHAnsi"/>
        </w:rPr>
      </w:pPr>
      <w:r w:rsidRPr="00657F2F">
        <w:rPr>
          <w:rFonts w:asciiTheme="majorHAnsi" w:hAnsiTheme="majorHAnsi"/>
        </w:rPr>
        <w:t>Written work includes revising numbering, ticking, counting, and one more/one less exercises. The lesson wraps up with a fun oral recap and discussion of the week’s concepts. Homework: Practice one more/one less and oral ordinal counting.</w:t>
      </w:r>
    </w:p>
    <w:p w:rsidR="000B4795" w:rsidRPr="00657F2F" w:rsidRDefault="000B4795" w:rsidP="00DC322F">
      <w:pPr>
        <w:pStyle w:val="NormalWeb"/>
        <w:rPr>
          <w:rFonts w:asciiTheme="majorHAnsi" w:hAnsiTheme="majorHAnsi"/>
        </w:rPr>
      </w:pPr>
    </w:p>
    <w:p w:rsidR="000B4795" w:rsidRPr="00574F3D" w:rsidRDefault="00574F3D" w:rsidP="00574F3D">
      <w:pPr>
        <w:shd w:val="clear" w:color="auto" w:fill="FFE599" w:themeFill="accent4" w:themeFillTint="66"/>
        <w:spacing w:before="100" w:beforeAutospacing="1" w:after="100" w:afterAutospacing="1" w:line="240" w:lineRule="auto"/>
        <w:jc w:val="center"/>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Week 13</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1 – Numbers 1–5 Revision</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a lively warm-up where learners use fingers,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or dominos to count from 1 to 5. The teacher asks learners to recall numbers they learned in the first two weeks, showing flashcards for visual reinforcement. A quick oral drill is done where learners respond with the correct number when the teacher shows an object or asks a question.</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revision exercises on the board or worksheet:</w:t>
      </w:r>
    </w:p>
    <w:p w:rsidR="000B4795" w:rsidRPr="00657F2F" w:rsidRDefault="000B4795" w:rsidP="00452F63">
      <w:pPr>
        <w:numPr>
          <w:ilvl w:val="0"/>
          <w:numId w:val="25"/>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Count the objects in a group (1–5) and write the correct number.</w:t>
      </w:r>
    </w:p>
    <w:p w:rsidR="000B4795" w:rsidRPr="00657F2F" w:rsidRDefault="000B4795" w:rsidP="00452F63">
      <w:pPr>
        <w:numPr>
          <w:ilvl w:val="0"/>
          <w:numId w:val="25"/>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Trace numbers 1 to 5 in the air and on the board.</w:t>
      </w:r>
    </w:p>
    <w:p w:rsidR="000B4795" w:rsidRPr="00657F2F" w:rsidRDefault="000B4795" w:rsidP="00452F63">
      <w:pPr>
        <w:numPr>
          <w:ilvl w:val="0"/>
          <w:numId w:val="25"/>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Match numbers to groups of objects.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Written work includes counting, tracing, and matching activities. The lesson wraps up with learners showing the correct number of fingers for randomly called numbers from 1 to 5.</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2 – Numbers 6–10 Revision</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learners recalling numbers 6–10 using dominos or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The teacher asks questions such as, “Can you show me six blocks? Ten blocks?” and learners practice counting aloud to reinforce memory.</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exercises on the board or worksheets:</w:t>
      </w:r>
    </w:p>
    <w:p w:rsidR="000B4795" w:rsidRPr="00657F2F" w:rsidRDefault="000B4795" w:rsidP="00452F63">
      <w:pPr>
        <w:numPr>
          <w:ilvl w:val="0"/>
          <w:numId w:val="2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Count and write numbers 6 to 10 for given objects.</w:t>
      </w:r>
    </w:p>
    <w:p w:rsidR="000B4795" w:rsidRPr="00657F2F" w:rsidRDefault="000B4795" w:rsidP="00452F63">
      <w:pPr>
        <w:numPr>
          <w:ilvl w:val="0"/>
          <w:numId w:val="2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Trace numbers 6 to 10 in order.</w:t>
      </w:r>
    </w:p>
    <w:p w:rsidR="000B4795" w:rsidRPr="00657F2F" w:rsidRDefault="000B4795" w:rsidP="00452F63">
      <w:pPr>
        <w:numPr>
          <w:ilvl w:val="0"/>
          <w:numId w:val="2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Circle groups of objects that match the correct number.</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tracing, counting, and writing numbers. The lesson wraps up with learners doing a quick oral count from 1 to 10 as a group.</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3 – Shapes &amp; Sizes Revision</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where learners identify shapes around them (circle, square, rectangle, triangle, oval) and compare sizes (big/small, tall/short, long/short). Learners use hands or classroom objects to show examples.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board or worksheet exercises:</w:t>
      </w:r>
    </w:p>
    <w:p w:rsidR="000B4795" w:rsidRPr="00657F2F" w:rsidRDefault="000B4795" w:rsidP="00452F63">
      <w:pPr>
        <w:numPr>
          <w:ilvl w:val="0"/>
          <w:numId w:val="2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Draw one circle, square, triangle, rectangle, and oval.</w:t>
      </w:r>
    </w:p>
    <w:p w:rsidR="000B4795" w:rsidRPr="00657F2F" w:rsidRDefault="000B4795" w:rsidP="00452F63">
      <w:pPr>
        <w:numPr>
          <w:ilvl w:val="0"/>
          <w:numId w:val="2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Tick the bigger object in each pair.</w:t>
      </w:r>
    </w:p>
    <w:p w:rsidR="000B4795" w:rsidRPr="00657F2F" w:rsidRDefault="000B4795" w:rsidP="00452F63">
      <w:pPr>
        <w:numPr>
          <w:ilvl w:val="0"/>
          <w:numId w:val="2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Circle the taller object and the longer object in pictures.</w:t>
      </w:r>
    </w:p>
    <w:p w:rsidR="000B4795" w:rsidRPr="00657F2F" w:rsidRDefault="000B4795" w:rsidP="00452F63">
      <w:pPr>
        <w:numPr>
          <w:ilvl w:val="0"/>
          <w:numId w:val="2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Match small objects to big objects.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drawing, ticking, and matching exercises. The lesson wraps up with a discussion where learners name shapes and describe size differences in objects they see around them.</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4 – Counting &amp; Comparing Quantities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using dominos, counters, or blocks. The teacher asks learners to compare who has more or less, and what comes before or after in number sequences from 1 to 10.</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board or worksheet exercises:</w:t>
      </w:r>
    </w:p>
    <w:p w:rsidR="000B4795" w:rsidRPr="00657F2F" w:rsidRDefault="000B4795" w:rsidP="00452F63">
      <w:pPr>
        <w:numPr>
          <w:ilvl w:val="0"/>
          <w:numId w:val="2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Tick who has more or less in given groups.</w:t>
      </w:r>
    </w:p>
    <w:p w:rsidR="000B4795" w:rsidRPr="00657F2F" w:rsidRDefault="000B4795" w:rsidP="00452F63">
      <w:pPr>
        <w:numPr>
          <w:ilvl w:val="0"/>
          <w:numId w:val="2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Write the number that comes one more or one less.</w:t>
      </w:r>
    </w:p>
    <w:p w:rsidR="000B4795" w:rsidRPr="00657F2F" w:rsidRDefault="000B4795" w:rsidP="00452F63">
      <w:pPr>
        <w:numPr>
          <w:ilvl w:val="0"/>
          <w:numId w:val="2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Order numbers from smallest to largest and largest to smallest.</w:t>
      </w:r>
    </w:p>
    <w:p w:rsidR="000B4795" w:rsidRPr="00657F2F" w:rsidRDefault="000B4795" w:rsidP="00452F63">
      <w:pPr>
        <w:numPr>
          <w:ilvl w:val="0"/>
          <w:numId w:val="2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Identify missing numbers in a sequence.</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ticking, writing numbers, and sequencing exercises. The lesson wraps up with learners explaining orally which group has more or less, and practicing “one more/one less.”</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5 – Day/Night, Measurement, Capacity &amp; Backward Counting</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discussion about daily routines, day and night, comparing heights, and capacities. Learners recall concepts of tall/short, light/heavy, and counting backward from 10 to 1.</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board or worksheet exercises:</w:t>
      </w:r>
    </w:p>
    <w:p w:rsidR="000B4795" w:rsidRPr="00657F2F" w:rsidRDefault="000B4795" w:rsidP="00452F63">
      <w:pPr>
        <w:numPr>
          <w:ilvl w:val="0"/>
          <w:numId w:val="2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Draw day sky and night sky.</w:t>
      </w:r>
    </w:p>
    <w:p w:rsidR="000B4795" w:rsidRPr="00657F2F" w:rsidRDefault="000B4795" w:rsidP="00452F63">
      <w:pPr>
        <w:numPr>
          <w:ilvl w:val="0"/>
          <w:numId w:val="2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Count blocks or objects and write the numbers.</w:t>
      </w:r>
    </w:p>
    <w:p w:rsidR="000B4795" w:rsidRPr="00657F2F" w:rsidRDefault="000B4795" w:rsidP="00452F63">
      <w:pPr>
        <w:numPr>
          <w:ilvl w:val="0"/>
          <w:numId w:val="2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Compare containers to tick which holds more or less.</w:t>
      </w:r>
    </w:p>
    <w:p w:rsidR="000B4795" w:rsidRPr="00657F2F" w:rsidRDefault="000B4795" w:rsidP="00452F63">
      <w:pPr>
        <w:numPr>
          <w:ilvl w:val="0"/>
          <w:numId w:val="2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Write numbers backward from 10 to 1.</w:t>
      </w:r>
    </w:p>
    <w:p w:rsidR="000B4795" w:rsidRPr="00657F2F" w:rsidRDefault="000B4795" w:rsidP="00452F63">
      <w:pPr>
        <w:numPr>
          <w:ilvl w:val="0"/>
          <w:numId w:val="2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Compare weights of objects and tick lighter or heavier.</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drawing, counting, comparing, and backward counting. The lesson wraps up with a group activity where learners demonstrate concepts using classroom objects, recap shapes, numbers, and quantities, and orally review what they learned over the first eight weeks.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Homework:</w:t>
      </w:r>
    </w:p>
    <w:p w:rsidR="000B4795" w:rsidRPr="00657F2F" w:rsidRDefault="000B4795" w:rsidP="00452F63">
      <w:pPr>
        <w:numPr>
          <w:ilvl w:val="0"/>
          <w:numId w:val="30"/>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Practice counting 1–10, tracing numbers 1–10.</w:t>
      </w:r>
    </w:p>
    <w:p w:rsidR="000B4795" w:rsidRPr="00657F2F" w:rsidRDefault="000B4795" w:rsidP="00452F63">
      <w:pPr>
        <w:numPr>
          <w:ilvl w:val="0"/>
          <w:numId w:val="30"/>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Draw </w:t>
      </w:r>
      <w:proofErr w:type="gramStart"/>
      <w:r w:rsidRPr="00657F2F">
        <w:rPr>
          <w:rFonts w:asciiTheme="majorHAnsi" w:eastAsia="Times New Roman" w:hAnsiTheme="majorHAnsi" w:cs="Times New Roman"/>
          <w:sz w:val="24"/>
          <w:szCs w:val="24"/>
        </w:rPr>
        <w:t>one day</w:t>
      </w:r>
      <w:proofErr w:type="gramEnd"/>
      <w:r w:rsidRPr="00657F2F">
        <w:rPr>
          <w:rFonts w:asciiTheme="majorHAnsi" w:eastAsia="Times New Roman" w:hAnsiTheme="majorHAnsi" w:cs="Times New Roman"/>
          <w:sz w:val="24"/>
          <w:szCs w:val="24"/>
        </w:rPr>
        <w:t xml:space="preserve"> sky and one night sky.</w:t>
      </w:r>
    </w:p>
    <w:p w:rsidR="000B4795" w:rsidRPr="00657F2F" w:rsidRDefault="000B4795" w:rsidP="00452F63">
      <w:pPr>
        <w:numPr>
          <w:ilvl w:val="0"/>
          <w:numId w:val="30"/>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Practice oral “one more/one less” and backward counting 10–1.</w:t>
      </w:r>
    </w:p>
    <w:p w:rsidR="000B4795" w:rsidRPr="00657F2F" w:rsidRDefault="000B4795" w:rsidP="00DC322F">
      <w:pPr>
        <w:pStyle w:val="NormalWeb"/>
        <w:rPr>
          <w:rFonts w:asciiTheme="majorHAnsi" w:hAnsiTheme="majorHAnsi"/>
        </w:rPr>
      </w:pPr>
    </w:p>
    <w:p w:rsidR="000B4795" w:rsidRPr="00574F3D" w:rsidRDefault="000B4795" w:rsidP="00574F3D">
      <w:pPr>
        <w:shd w:val="clear" w:color="auto" w:fill="FFE599" w:themeFill="accent4" w:themeFillTint="66"/>
        <w:spacing w:before="100" w:beforeAutospacing="1" w:after="100" w:afterAutospacing="1" w:line="240" w:lineRule="auto"/>
        <w:jc w:val="center"/>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Week 14</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1 – Shapes &amp; Sizes Revision</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where learners identify and describe shapes (circle, square, rectangle, triangle, oval) and sizes (big/small, tall/short, long/short) using classroom objects. Learners are encouraged to compare objects and explain which is bigger, smaller, taller, or longer.</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board or worksheet exercises:</w:t>
      </w:r>
    </w:p>
    <w:p w:rsidR="000B4795" w:rsidRPr="00657F2F" w:rsidRDefault="000B4795" w:rsidP="00452F63">
      <w:pPr>
        <w:numPr>
          <w:ilvl w:val="0"/>
          <w:numId w:val="31"/>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Draw one circle, one square, one triangle, one rectangle, and one oval.</w:t>
      </w:r>
    </w:p>
    <w:p w:rsidR="000B4795" w:rsidRPr="00657F2F" w:rsidRDefault="000B4795" w:rsidP="00452F63">
      <w:pPr>
        <w:numPr>
          <w:ilvl w:val="0"/>
          <w:numId w:val="31"/>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Tick the bigger object in each pair and the smaller object in another.</w:t>
      </w:r>
    </w:p>
    <w:p w:rsidR="000B4795" w:rsidRPr="00657F2F" w:rsidRDefault="000B4795" w:rsidP="00452F63">
      <w:pPr>
        <w:numPr>
          <w:ilvl w:val="0"/>
          <w:numId w:val="31"/>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Circle the taller object and the shorter object in given pictures.</w:t>
      </w:r>
    </w:p>
    <w:p w:rsidR="000B4795" w:rsidRPr="00657F2F" w:rsidRDefault="000B4795" w:rsidP="00452F63">
      <w:pPr>
        <w:numPr>
          <w:ilvl w:val="0"/>
          <w:numId w:val="31"/>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Match long objects to short objects.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drawing, ticking, circling, and matching. The lesson wraps up with learners sharing aloud the objects they compared and their sizes.</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2 – Counting &amp; Comparing Quantities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a warm-up where learners use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xml:space="preserve"> or dominos to compare quantities and answer “who has more?” or “who has less?” They practice counting groups of objects from 1 to 10 aloud.</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board or worksheet exercises:</w:t>
      </w:r>
    </w:p>
    <w:p w:rsidR="000B4795" w:rsidRPr="00657F2F" w:rsidRDefault="000B4795" w:rsidP="00452F63">
      <w:pPr>
        <w:numPr>
          <w:ilvl w:val="0"/>
          <w:numId w:val="32"/>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Count objects and write numbers 1–10.</w:t>
      </w:r>
    </w:p>
    <w:p w:rsidR="000B4795" w:rsidRPr="00657F2F" w:rsidRDefault="000B4795" w:rsidP="00452F63">
      <w:pPr>
        <w:numPr>
          <w:ilvl w:val="0"/>
          <w:numId w:val="32"/>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Tick the group with more or less items.</w:t>
      </w:r>
    </w:p>
    <w:p w:rsidR="000B4795" w:rsidRPr="00657F2F" w:rsidRDefault="000B4795" w:rsidP="00452F63">
      <w:pPr>
        <w:numPr>
          <w:ilvl w:val="0"/>
          <w:numId w:val="32"/>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Fill missing numbers in sequences from 0–10.</w:t>
      </w:r>
    </w:p>
    <w:p w:rsidR="000B4795" w:rsidRPr="00657F2F" w:rsidRDefault="000B4795" w:rsidP="00452F63">
      <w:pPr>
        <w:numPr>
          <w:ilvl w:val="0"/>
          <w:numId w:val="32"/>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Practice ordering numbers from smallest to largest and vice versa.</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counting, ticking, writing numbers, and sequencing. The lesson wraps up with oral questions where learners explain which group has more or less.</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3 – One More / One Less &amp; Ordinal Numbers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using counters or blocks. The teacher asks learners to add one more or remove one from a given group and practice saying the numbers aloud. Learners line up and practice first, second, and third positions to reinforce ordinal numbers.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board or worksheet exercises:</w:t>
      </w:r>
    </w:p>
    <w:p w:rsidR="000B4795" w:rsidRPr="00657F2F" w:rsidRDefault="000B4795" w:rsidP="00452F63">
      <w:pPr>
        <w:numPr>
          <w:ilvl w:val="0"/>
          <w:numId w:val="33"/>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Write the number one more than and one less than the given number.</w:t>
      </w:r>
    </w:p>
    <w:p w:rsidR="000B4795" w:rsidRPr="00657F2F" w:rsidRDefault="000B4795" w:rsidP="00452F63">
      <w:pPr>
        <w:numPr>
          <w:ilvl w:val="0"/>
          <w:numId w:val="33"/>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Look at pictures and tick the correct ordinal position (first, second, third, etc.).</w:t>
      </w:r>
    </w:p>
    <w:p w:rsidR="000B4795" w:rsidRPr="00657F2F" w:rsidRDefault="000B4795" w:rsidP="00452F63">
      <w:pPr>
        <w:numPr>
          <w:ilvl w:val="0"/>
          <w:numId w:val="33"/>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Sequence objects according to size and position using numbers and ordinal words.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writing numbers, ticking ordinal positions, and sequencing. The lesson wraps up with learners practicing orally with different numbers and positions.</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4 – Day &amp; Night, Measurement, and Capacity</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discussion about the sky, day and night objects, heights, and containers. Learners use classroom objects to visualize tall/short, long/short, and which container holds more or less.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Students complete board or worksheet exercises:</w:t>
      </w:r>
    </w:p>
    <w:p w:rsidR="000B4795" w:rsidRPr="00657F2F" w:rsidRDefault="000B4795" w:rsidP="00452F63">
      <w:pPr>
        <w:numPr>
          <w:ilvl w:val="0"/>
          <w:numId w:val="34"/>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Draw day sky and night sky.</w:t>
      </w:r>
    </w:p>
    <w:p w:rsidR="000B4795" w:rsidRPr="00657F2F" w:rsidRDefault="000B4795" w:rsidP="00452F63">
      <w:pPr>
        <w:numPr>
          <w:ilvl w:val="0"/>
          <w:numId w:val="34"/>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Measure classroom objects using squares or units and write numbers in boxes.</w:t>
      </w:r>
    </w:p>
    <w:p w:rsidR="000B4795" w:rsidRPr="00657F2F" w:rsidRDefault="000B4795" w:rsidP="00452F63">
      <w:pPr>
        <w:numPr>
          <w:ilvl w:val="0"/>
          <w:numId w:val="34"/>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Compare containers to identify which holds more or less.</w:t>
      </w:r>
    </w:p>
    <w:p w:rsidR="000B4795" w:rsidRPr="00657F2F" w:rsidRDefault="000B4795" w:rsidP="00452F63">
      <w:pPr>
        <w:numPr>
          <w:ilvl w:val="0"/>
          <w:numId w:val="34"/>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Tick lighter and heavier objects in given pictures.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Written work includes drawing, counting, measuring, and ticking. The lesson wraps up with learners orally explaining </w:t>
      </w:r>
      <w:proofErr w:type="gramStart"/>
      <w:r w:rsidRPr="00657F2F">
        <w:rPr>
          <w:rFonts w:asciiTheme="majorHAnsi" w:eastAsia="Times New Roman" w:hAnsiTheme="majorHAnsi" w:cs="Times New Roman"/>
          <w:sz w:val="24"/>
          <w:szCs w:val="24"/>
        </w:rPr>
        <w:t>one day</w:t>
      </w:r>
      <w:proofErr w:type="gramEnd"/>
      <w:r w:rsidRPr="00657F2F">
        <w:rPr>
          <w:rFonts w:asciiTheme="majorHAnsi" w:eastAsia="Times New Roman" w:hAnsiTheme="majorHAnsi" w:cs="Times New Roman"/>
          <w:sz w:val="24"/>
          <w:szCs w:val="24"/>
        </w:rPr>
        <w:t xml:space="preserve"> sky object, one night sky object, one tall object, and one light or heavy object.</w:t>
      </w:r>
    </w:p>
    <w:p w:rsidR="000B4795" w:rsidRPr="00574F3D" w:rsidRDefault="000B4795" w:rsidP="000B4795">
      <w:pPr>
        <w:spacing w:before="100" w:beforeAutospacing="1" w:after="100" w:afterAutospacing="1" w:line="240" w:lineRule="auto"/>
        <w:rPr>
          <w:rFonts w:asciiTheme="majorHAnsi" w:eastAsia="Times New Roman" w:hAnsiTheme="majorHAnsi" w:cs="Times New Roman"/>
          <w:b/>
          <w:sz w:val="24"/>
          <w:szCs w:val="24"/>
        </w:rPr>
      </w:pPr>
      <w:r w:rsidRPr="00574F3D">
        <w:rPr>
          <w:rFonts w:asciiTheme="majorHAnsi" w:eastAsia="Times New Roman" w:hAnsiTheme="majorHAnsi" w:cs="Times New Roman"/>
          <w:b/>
          <w:sz w:val="24"/>
          <w:szCs w:val="24"/>
        </w:rPr>
        <w:t>Day 5 – Backward Counting &amp; Comprehensive Review</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a warm-up counting backward from 10 to 1 using fingers,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or dominos. Learners are encouraged to recall all concepts from weeks 9–12.</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board or worksheet exercises:</w:t>
      </w:r>
    </w:p>
    <w:p w:rsidR="000B4795" w:rsidRPr="00657F2F" w:rsidRDefault="000B4795" w:rsidP="00452F63">
      <w:pPr>
        <w:numPr>
          <w:ilvl w:val="0"/>
          <w:numId w:val="35"/>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Write numbers backward from 10 to 1.</w:t>
      </w:r>
    </w:p>
    <w:p w:rsidR="000B4795" w:rsidRPr="00657F2F" w:rsidRDefault="000B4795" w:rsidP="00452F63">
      <w:pPr>
        <w:numPr>
          <w:ilvl w:val="0"/>
          <w:numId w:val="35"/>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Review shapes, sizes, and positions by drawing or ticking the correct answers.</w:t>
      </w:r>
    </w:p>
    <w:p w:rsidR="000B4795" w:rsidRPr="00657F2F" w:rsidRDefault="000B4795" w:rsidP="00452F63">
      <w:pPr>
        <w:numPr>
          <w:ilvl w:val="0"/>
          <w:numId w:val="35"/>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Compare quantities, fill missing numbers, and practice one more/one less.</w:t>
      </w:r>
    </w:p>
    <w:p w:rsidR="000B4795" w:rsidRPr="00657F2F" w:rsidRDefault="000B4795" w:rsidP="00452F63">
      <w:pPr>
        <w:numPr>
          <w:ilvl w:val="0"/>
          <w:numId w:val="35"/>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Identify day and night objects and sequence events correctly.</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backward counting, drawing, ticking, sequencing, and filling numbers. The lesson wraps up with a group oral review of all concepts, where learners demonstrate understanding using classroom objects.</w:t>
      </w:r>
    </w:p>
    <w:p w:rsidR="000B4795" w:rsidRPr="00657F2F" w:rsidRDefault="000B4795" w:rsidP="000B4795">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Homework:</w:t>
      </w:r>
    </w:p>
    <w:p w:rsidR="000B4795" w:rsidRPr="00657F2F" w:rsidRDefault="000B4795" w:rsidP="00452F63">
      <w:pPr>
        <w:numPr>
          <w:ilvl w:val="0"/>
          <w:numId w:val="3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Practice backward counting 10–1.</w:t>
      </w:r>
    </w:p>
    <w:p w:rsidR="000B4795" w:rsidRPr="00657F2F" w:rsidRDefault="000B4795" w:rsidP="00452F63">
      <w:pPr>
        <w:numPr>
          <w:ilvl w:val="0"/>
          <w:numId w:val="3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Draw one big and one small object, </w:t>
      </w:r>
      <w:proofErr w:type="gramStart"/>
      <w:r w:rsidRPr="00657F2F">
        <w:rPr>
          <w:rFonts w:asciiTheme="majorHAnsi" w:eastAsia="Times New Roman" w:hAnsiTheme="majorHAnsi" w:cs="Times New Roman"/>
          <w:sz w:val="24"/>
          <w:szCs w:val="24"/>
        </w:rPr>
        <w:t>one day</w:t>
      </w:r>
      <w:proofErr w:type="gramEnd"/>
      <w:r w:rsidRPr="00657F2F">
        <w:rPr>
          <w:rFonts w:asciiTheme="majorHAnsi" w:eastAsia="Times New Roman" w:hAnsiTheme="majorHAnsi" w:cs="Times New Roman"/>
          <w:sz w:val="24"/>
          <w:szCs w:val="24"/>
        </w:rPr>
        <w:t xml:space="preserve"> sky and one night sky object.</w:t>
      </w:r>
    </w:p>
    <w:p w:rsidR="000B4795" w:rsidRPr="00657F2F" w:rsidRDefault="000B4795" w:rsidP="00452F63">
      <w:pPr>
        <w:numPr>
          <w:ilvl w:val="0"/>
          <w:numId w:val="3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Practice oral one more/one less and ordinal counting.</w:t>
      </w:r>
    </w:p>
    <w:p w:rsidR="000B4795" w:rsidRDefault="000B4795" w:rsidP="00DC322F">
      <w:pPr>
        <w:pStyle w:val="NormalWeb"/>
        <w:rPr>
          <w:rFonts w:asciiTheme="majorHAnsi" w:hAnsiTheme="majorHAnsi"/>
        </w:rPr>
      </w:pPr>
    </w:p>
    <w:p w:rsidR="008241D5" w:rsidRPr="00657F2F" w:rsidRDefault="008241D5" w:rsidP="00574F3D">
      <w:pPr>
        <w:pStyle w:val="Heading1"/>
        <w:shd w:val="clear" w:color="auto" w:fill="F4B083" w:themeFill="accent2" w:themeFillTint="99"/>
        <w:jc w:val="center"/>
        <w:rPr>
          <w:rFonts w:asciiTheme="majorHAnsi" w:hAnsiTheme="majorHAnsi" w:cstheme="majorHAnsi"/>
          <w:color w:val="000000" w:themeColor="text1"/>
          <w:sz w:val="24"/>
          <w:szCs w:val="24"/>
        </w:rPr>
      </w:pPr>
      <w:r w:rsidRPr="00657F2F">
        <w:rPr>
          <w:rFonts w:asciiTheme="majorHAnsi" w:hAnsiTheme="majorHAnsi" w:cstheme="majorHAnsi"/>
          <w:color w:val="000000" w:themeColor="text1"/>
          <w:sz w:val="24"/>
          <w:szCs w:val="24"/>
        </w:rPr>
        <w:t>TERM 2 – WEEK-WISE DISTRIBUTION</w:t>
      </w:r>
    </w:p>
    <w:p w:rsidR="008241D5" w:rsidRDefault="008241D5" w:rsidP="008241D5">
      <w:pPr>
        <w:pStyle w:val="NormalWeb"/>
        <w:jc w:val="center"/>
        <w:rPr>
          <w:rFonts w:asciiTheme="majorHAnsi" w:hAnsiTheme="majorHAnsi" w:cstheme="majorHAnsi"/>
          <w:color w:val="000000" w:themeColor="text1"/>
        </w:rPr>
      </w:pPr>
      <w:r w:rsidRPr="00657F2F">
        <w:rPr>
          <w:rFonts w:asciiTheme="majorHAnsi" w:hAnsiTheme="majorHAnsi" w:cstheme="majorHAnsi"/>
          <w:color w:val="000000" w:themeColor="text1"/>
        </w:rPr>
        <w:t>(Pg. 64 – Pg. 105)</w:t>
      </w:r>
    </w:p>
    <w:p w:rsidR="008241D5" w:rsidRDefault="008241D5" w:rsidP="008241D5">
      <w:pPr>
        <w:pStyle w:val="NormalWeb"/>
        <w:rPr>
          <w:rFonts w:asciiTheme="majorHAnsi" w:hAnsiTheme="majorHAnsi" w:cstheme="majorHAnsi"/>
          <w:color w:val="000000" w:themeColor="text1"/>
        </w:rPr>
      </w:pPr>
    </w:p>
    <w:tbl>
      <w:tblPr>
        <w:tblStyle w:val="TableGrid"/>
        <w:tblW w:w="0" w:type="auto"/>
        <w:tblLook w:val="04A0" w:firstRow="1" w:lastRow="0" w:firstColumn="1" w:lastColumn="0" w:noHBand="0" w:noVBand="1"/>
      </w:tblPr>
      <w:tblGrid>
        <w:gridCol w:w="4675"/>
        <w:gridCol w:w="4675"/>
      </w:tblGrid>
      <w:tr w:rsidR="008241D5" w:rsidTr="008241D5">
        <w:tc>
          <w:tcPr>
            <w:tcW w:w="4675" w:type="dxa"/>
          </w:tcPr>
          <w:p w:rsidR="008241D5" w:rsidRPr="002925B9" w:rsidRDefault="008241D5" w:rsidP="008241D5">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lastRenderedPageBreak/>
              <w:t>Week 1</w:t>
            </w:r>
          </w:p>
          <w:p w:rsidR="008241D5" w:rsidRPr="00657F2F" w:rsidRDefault="008241D5" w:rsidP="008241D5">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Number 11 – Concept &amp; Counting (Pg. 64)</w:t>
            </w:r>
            <w:r w:rsidRPr="00657F2F">
              <w:rPr>
                <w:rFonts w:asciiTheme="majorHAnsi" w:hAnsiTheme="majorHAnsi" w:cstheme="majorHAnsi"/>
                <w:color w:val="000000" w:themeColor="text1"/>
              </w:rPr>
              <w:br/>
              <w:t>• Day 2: Trace and Write Number 11 (Pg. 65)</w:t>
            </w:r>
            <w:r w:rsidRPr="00657F2F">
              <w:rPr>
                <w:rFonts w:asciiTheme="majorHAnsi" w:hAnsiTheme="majorHAnsi" w:cstheme="majorHAnsi"/>
                <w:color w:val="000000" w:themeColor="text1"/>
              </w:rPr>
              <w:br/>
              <w:t>• Day 3: Number 12 – Concept &amp; Counting (Pg. 66)</w:t>
            </w:r>
            <w:r w:rsidRPr="00657F2F">
              <w:rPr>
                <w:rFonts w:asciiTheme="majorHAnsi" w:hAnsiTheme="majorHAnsi" w:cstheme="majorHAnsi"/>
                <w:color w:val="000000" w:themeColor="text1"/>
              </w:rPr>
              <w:br/>
              <w:t>• Day 4: Trace and Write Number 12 (Pg. 67)</w:t>
            </w:r>
            <w:r w:rsidRPr="00657F2F">
              <w:rPr>
                <w:rFonts w:asciiTheme="majorHAnsi" w:hAnsiTheme="majorHAnsi" w:cstheme="majorHAnsi"/>
                <w:color w:val="000000" w:themeColor="text1"/>
              </w:rPr>
              <w:br/>
              <w:t>• Day 5: Oral Counting Practice 1–12 + Object Counting Activity</w:t>
            </w:r>
          </w:p>
          <w:p w:rsidR="008241D5" w:rsidRDefault="008241D5" w:rsidP="008241D5">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Trace Numbe</w:t>
            </w:r>
            <w:r>
              <w:rPr>
                <w:rFonts w:asciiTheme="majorHAnsi" w:hAnsiTheme="majorHAnsi" w:cstheme="majorHAnsi"/>
                <w:color w:val="000000" w:themeColor="text1"/>
              </w:rPr>
              <w:t>r 11</w:t>
            </w:r>
            <w:r>
              <w:rPr>
                <w:rFonts w:asciiTheme="majorHAnsi" w:hAnsiTheme="majorHAnsi" w:cstheme="majorHAnsi"/>
                <w:color w:val="000000" w:themeColor="text1"/>
              </w:rPr>
              <w:br/>
              <w:t>• Count 12 objects at home</w:t>
            </w:r>
          </w:p>
        </w:tc>
        <w:tc>
          <w:tcPr>
            <w:tcW w:w="4675" w:type="dxa"/>
          </w:tcPr>
          <w:p w:rsidR="008241D5" w:rsidRPr="002925B9" w:rsidRDefault="008241D5" w:rsidP="008241D5">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2</w:t>
            </w:r>
          </w:p>
          <w:p w:rsidR="008241D5" w:rsidRPr="00657F2F" w:rsidRDefault="008241D5" w:rsidP="008241D5">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Number 13 – Concept &amp; Counting (Pg. 68)</w:t>
            </w:r>
            <w:r w:rsidRPr="00657F2F">
              <w:rPr>
                <w:rFonts w:asciiTheme="majorHAnsi" w:hAnsiTheme="majorHAnsi" w:cstheme="majorHAnsi"/>
                <w:color w:val="000000" w:themeColor="text1"/>
              </w:rPr>
              <w:br/>
              <w:t>• Day 2: Trace and Write Number 13 (Pg. 69)</w:t>
            </w:r>
            <w:r w:rsidRPr="00657F2F">
              <w:rPr>
                <w:rFonts w:asciiTheme="majorHAnsi" w:hAnsiTheme="majorHAnsi" w:cstheme="majorHAnsi"/>
                <w:color w:val="000000" w:themeColor="text1"/>
              </w:rPr>
              <w:br/>
              <w:t>• Day 3: Number 14 – Concept (Pg. 70)</w:t>
            </w:r>
            <w:r w:rsidRPr="00657F2F">
              <w:rPr>
                <w:rFonts w:asciiTheme="majorHAnsi" w:hAnsiTheme="majorHAnsi" w:cstheme="majorHAnsi"/>
                <w:color w:val="000000" w:themeColor="text1"/>
              </w:rPr>
              <w:br/>
              <w:t>• Day 4: Number 15 – Concept &amp; Trace (Pg. 71–73)</w:t>
            </w:r>
            <w:r w:rsidRPr="00657F2F">
              <w:rPr>
                <w:rFonts w:asciiTheme="majorHAnsi" w:hAnsiTheme="majorHAnsi" w:cstheme="majorHAnsi"/>
                <w:color w:val="000000" w:themeColor="text1"/>
              </w:rPr>
              <w:br/>
              <w:t>• Day 5: Counting Practice 11–15</w:t>
            </w:r>
          </w:p>
          <w:p w:rsidR="008241D5" w:rsidRPr="00657F2F" w:rsidRDefault="008241D5" w:rsidP="008241D5">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Trace Number 13</w:t>
            </w:r>
            <w:r w:rsidRPr="00657F2F">
              <w:rPr>
                <w:rFonts w:asciiTheme="majorHAnsi" w:hAnsiTheme="majorHAnsi" w:cstheme="majorHAnsi"/>
                <w:color w:val="000000" w:themeColor="text1"/>
              </w:rPr>
              <w:br/>
              <w:t>• Count 15 objects at home</w:t>
            </w:r>
          </w:p>
          <w:p w:rsidR="008241D5" w:rsidRDefault="008241D5" w:rsidP="008241D5">
            <w:pPr>
              <w:pStyle w:val="NormalWeb"/>
              <w:rPr>
                <w:rFonts w:asciiTheme="majorHAnsi" w:hAnsiTheme="majorHAnsi" w:cstheme="majorHAnsi"/>
                <w:color w:val="000000" w:themeColor="text1"/>
              </w:rPr>
            </w:pPr>
          </w:p>
        </w:tc>
      </w:tr>
      <w:tr w:rsidR="008241D5" w:rsidTr="008241D5">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3</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Introduction to Addition – Concept of “Putting Together” (Pg. 74)</w:t>
            </w:r>
            <w:r w:rsidRPr="00657F2F">
              <w:rPr>
                <w:rFonts w:asciiTheme="majorHAnsi" w:hAnsiTheme="majorHAnsi" w:cstheme="majorHAnsi"/>
                <w:color w:val="000000" w:themeColor="text1"/>
              </w:rPr>
              <w:br/>
              <w:t>• Day 2: Addition Using Pictures (Pg. 75)</w:t>
            </w:r>
            <w:r w:rsidRPr="00657F2F">
              <w:rPr>
                <w:rFonts w:asciiTheme="majorHAnsi" w:hAnsiTheme="majorHAnsi" w:cstheme="majorHAnsi"/>
                <w:color w:val="000000" w:themeColor="text1"/>
              </w:rPr>
              <w:br/>
              <w:t>• Day 3: How Many in All? Write the Equation (Pg. 76)</w:t>
            </w:r>
            <w:r w:rsidRPr="00657F2F">
              <w:rPr>
                <w:rFonts w:asciiTheme="majorHAnsi" w:hAnsiTheme="majorHAnsi" w:cstheme="majorHAnsi"/>
                <w:color w:val="000000" w:themeColor="text1"/>
              </w:rPr>
              <w:br/>
              <w:t>• Day 4: Oral Addition Using Counters</w:t>
            </w:r>
            <w:r w:rsidRPr="00657F2F">
              <w:rPr>
                <w:rFonts w:asciiTheme="majorHAnsi" w:hAnsiTheme="majorHAnsi" w:cstheme="majorHAnsi"/>
                <w:color w:val="000000" w:themeColor="text1"/>
              </w:rPr>
              <w:br/>
              <w:t>• Day 5: Addition Revision</w:t>
            </w:r>
          </w:p>
          <w:p w:rsidR="008241D5" w:rsidRDefault="002925B9" w:rsidP="008241D5">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Solve 2 simple addition sums</w:t>
            </w:r>
            <w:r w:rsidRPr="00657F2F">
              <w:rPr>
                <w:rFonts w:asciiTheme="majorHAnsi" w:hAnsiTheme="majorHAnsi" w:cstheme="majorHAnsi"/>
                <w:color w:val="000000" w:themeColor="text1"/>
              </w:rPr>
              <w:br/>
              <w:t>•</w:t>
            </w:r>
            <w:r>
              <w:rPr>
                <w:rFonts w:asciiTheme="majorHAnsi" w:hAnsiTheme="majorHAnsi" w:cstheme="majorHAnsi"/>
                <w:color w:val="000000" w:themeColor="text1"/>
              </w:rPr>
              <w:t xml:space="preserve"> Practice oral addition at home</w:t>
            </w:r>
          </w:p>
        </w:tc>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4</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Introduction to Subtraction – Concept of “Taking Away” (Pg. 77)</w:t>
            </w:r>
            <w:r w:rsidRPr="00657F2F">
              <w:rPr>
                <w:rFonts w:asciiTheme="majorHAnsi" w:hAnsiTheme="majorHAnsi" w:cstheme="majorHAnsi"/>
                <w:color w:val="000000" w:themeColor="text1"/>
              </w:rPr>
              <w:br/>
              <w:t>• Day 2: Subtraction Using Pictures (Pg. 78)</w:t>
            </w:r>
            <w:r w:rsidRPr="00657F2F">
              <w:rPr>
                <w:rFonts w:asciiTheme="majorHAnsi" w:hAnsiTheme="majorHAnsi" w:cstheme="majorHAnsi"/>
                <w:color w:val="000000" w:themeColor="text1"/>
              </w:rPr>
              <w:br/>
              <w:t>• Day 3: Solve and Subtract (Pg. 79–80 A–B)</w:t>
            </w:r>
            <w:r w:rsidRPr="00657F2F">
              <w:rPr>
                <w:rFonts w:asciiTheme="majorHAnsi" w:hAnsiTheme="majorHAnsi" w:cstheme="majorHAnsi"/>
                <w:color w:val="000000" w:themeColor="text1"/>
              </w:rPr>
              <w:br/>
              <w:t>• Day 4: Subtraction Using Number Line (Pg. 80 C)</w:t>
            </w:r>
            <w:r w:rsidRPr="00657F2F">
              <w:rPr>
                <w:rFonts w:asciiTheme="majorHAnsi" w:hAnsiTheme="majorHAnsi" w:cstheme="majorHAnsi"/>
                <w:color w:val="000000" w:themeColor="text1"/>
              </w:rPr>
              <w:br/>
              <w:t>• Day 5: Subtraction Revision</w:t>
            </w:r>
          </w:p>
          <w:p w:rsidR="008241D5" w:rsidRDefault="002925B9" w:rsidP="008241D5">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Solve 2 simple subtraction sums</w:t>
            </w:r>
            <w:r w:rsidRPr="00657F2F">
              <w:rPr>
                <w:rFonts w:asciiTheme="majorHAnsi" w:hAnsiTheme="majorHAnsi" w:cstheme="majorHAnsi"/>
                <w:color w:val="000000" w:themeColor="text1"/>
              </w:rPr>
              <w:br/>
              <w:t>• Oral pra</w:t>
            </w:r>
            <w:r>
              <w:rPr>
                <w:rFonts w:asciiTheme="majorHAnsi" w:hAnsiTheme="majorHAnsi" w:cstheme="majorHAnsi"/>
                <w:color w:val="000000" w:themeColor="text1"/>
              </w:rPr>
              <w:t>ctice: take away 1 from numbers</w:t>
            </w:r>
          </w:p>
          <w:p w:rsidR="002925B9" w:rsidRDefault="002925B9" w:rsidP="008241D5">
            <w:pPr>
              <w:pStyle w:val="NormalWeb"/>
              <w:rPr>
                <w:rFonts w:asciiTheme="majorHAnsi" w:hAnsiTheme="majorHAnsi" w:cstheme="majorHAnsi"/>
                <w:color w:val="000000" w:themeColor="text1"/>
              </w:rPr>
            </w:pPr>
          </w:p>
        </w:tc>
      </w:tr>
      <w:tr w:rsidR="008241D5" w:rsidTr="008241D5">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5</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Concept of Sets (Pg. 81)</w:t>
            </w:r>
            <w:r w:rsidRPr="00657F2F">
              <w:rPr>
                <w:rFonts w:asciiTheme="majorHAnsi" w:hAnsiTheme="majorHAnsi" w:cstheme="majorHAnsi"/>
                <w:color w:val="000000" w:themeColor="text1"/>
              </w:rPr>
              <w:br/>
              <w:t>• Day 2: Sorting by Color (Pg. 82)</w:t>
            </w:r>
            <w:r w:rsidRPr="00657F2F">
              <w:rPr>
                <w:rFonts w:asciiTheme="majorHAnsi" w:hAnsiTheme="majorHAnsi" w:cstheme="majorHAnsi"/>
                <w:color w:val="000000" w:themeColor="text1"/>
              </w:rPr>
              <w:br/>
              <w:t>• Day 3: More About Sets – Compare Sets (Pg. 83)</w:t>
            </w:r>
            <w:r w:rsidRPr="00657F2F">
              <w:rPr>
                <w:rFonts w:asciiTheme="majorHAnsi" w:hAnsiTheme="majorHAnsi" w:cstheme="majorHAnsi"/>
                <w:color w:val="000000" w:themeColor="text1"/>
              </w:rPr>
              <w:br/>
              <w:t>• Day 4: Practical Sorting Activity (Class Activity)</w:t>
            </w:r>
            <w:r w:rsidRPr="00657F2F">
              <w:rPr>
                <w:rFonts w:asciiTheme="majorHAnsi" w:hAnsiTheme="majorHAnsi" w:cstheme="majorHAnsi"/>
                <w:color w:val="000000" w:themeColor="text1"/>
              </w:rPr>
              <w:br/>
              <w:t>• Day 5: Count &amp; Compare Sets</w:t>
            </w:r>
          </w:p>
          <w:p w:rsidR="008241D5" w:rsidRDefault="002925B9" w:rsidP="008241D5">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Sort toys by colo</w:t>
            </w:r>
            <w:r>
              <w:rPr>
                <w:rFonts w:asciiTheme="majorHAnsi" w:hAnsiTheme="majorHAnsi" w:cstheme="majorHAnsi"/>
                <w:color w:val="000000" w:themeColor="text1"/>
              </w:rPr>
              <w:t>r at home</w:t>
            </w:r>
            <w:r>
              <w:rPr>
                <w:rFonts w:asciiTheme="majorHAnsi" w:hAnsiTheme="majorHAnsi" w:cstheme="majorHAnsi"/>
                <w:color w:val="000000" w:themeColor="text1"/>
              </w:rPr>
              <w:br/>
              <w:t>• Draw two small sets</w:t>
            </w:r>
          </w:p>
        </w:tc>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6</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Number 16 – Concept &amp; Counting (Pg. 84)</w:t>
            </w:r>
            <w:r w:rsidRPr="00657F2F">
              <w:rPr>
                <w:rFonts w:asciiTheme="majorHAnsi" w:hAnsiTheme="majorHAnsi" w:cstheme="majorHAnsi"/>
                <w:color w:val="000000" w:themeColor="text1"/>
              </w:rPr>
              <w:br/>
              <w:t>• Day 2: Trace and Write Number 16 (Pg. 85)</w:t>
            </w:r>
            <w:r w:rsidRPr="00657F2F">
              <w:rPr>
                <w:rFonts w:asciiTheme="majorHAnsi" w:hAnsiTheme="majorHAnsi" w:cstheme="majorHAnsi"/>
                <w:color w:val="000000" w:themeColor="text1"/>
              </w:rPr>
              <w:br/>
              <w:t>• Day 3: Number 17 – Concept &amp; Counting (Pg. 86)</w:t>
            </w:r>
            <w:r w:rsidRPr="00657F2F">
              <w:rPr>
                <w:rFonts w:asciiTheme="majorHAnsi" w:hAnsiTheme="majorHAnsi" w:cstheme="majorHAnsi"/>
                <w:color w:val="000000" w:themeColor="text1"/>
              </w:rPr>
              <w:br/>
              <w:t>• Day 4: Trace and Write Number 17 (Pg. 87)</w:t>
            </w:r>
            <w:r w:rsidRPr="00657F2F">
              <w:rPr>
                <w:rFonts w:asciiTheme="majorHAnsi" w:hAnsiTheme="majorHAnsi" w:cstheme="majorHAnsi"/>
                <w:color w:val="000000" w:themeColor="text1"/>
              </w:rPr>
              <w:br/>
              <w:t>• Day 5: Counting Practice 11–17</w:t>
            </w:r>
          </w:p>
          <w:p w:rsidR="008241D5" w:rsidRDefault="002925B9" w:rsidP="002925B9">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Trace Number 16</w:t>
            </w:r>
            <w:r w:rsidRPr="00657F2F">
              <w:rPr>
                <w:rFonts w:asciiTheme="majorHAnsi" w:hAnsiTheme="majorHAnsi" w:cstheme="majorHAnsi"/>
                <w:color w:val="000000" w:themeColor="text1"/>
              </w:rPr>
              <w:br/>
              <w:t>• Count 17 objects at home</w:t>
            </w:r>
          </w:p>
        </w:tc>
      </w:tr>
      <w:tr w:rsidR="008241D5" w:rsidTr="008241D5">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lastRenderedPageBreak/>
              <w:t>Week 7</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Number 18 – Concept &amp; Counting (Pg. 88)</w:t>
            </w:r>
            <w:r w:rsidRPr="00657F2F">
              <w:rPr>
                <w:rFonts w:asciiTheme="majorHAnsi" w:hAnsiTheme="majorHAnsi" w:cstheme="majorHAnsi"/>
                <w:color w:val="000000" w:themeColor="text1"/>
              </w:rPr>
              <w:br/>
              <w:t>• Day 2: Trace and Write Number 18 (Pg. 89)</w:t>
            </w:r>
            <w:r w:rsidRPr="00657F2F">
              <w:rPr>
                <w:rFonts w:asciiTheme="majorHAnsi" w:hAnsiTheme="majorHAnsi" w:cstheme="majorHAnsi"/>
                <w:color w:val="000000" w:themeColor="text1"/>
              </w:rPr>
              <w:br/>
              <w:t>• Day 3: Number 19 – Concept &amp; Counting (Pg. 90)</w:t>
            </w:r>
            <w:r w:rsidRPr="00657F2F">
              <w:rPr>
                <w:rFonts w:asciiTheme="majorHAnsi" w:hAnsiTheme="majorHAnsi" w:cstheme="majorHAnsi"/>
                <w:color w:val="000000" w:themeColor="text1"/>
              </w:rPr>
              <w:br/>
              <w:t>• Day 4: Trace and Write Number 19 (Pg. 91)</w:t>
            </w:r>
            <w:r w:rsidRPr="00657F2F">
              <w:rPr>
                <w:rFonts w:asciiTheme="majorHAnsi" w:hAnsiTheme="majorHAnsi" w:cstheme="majorHAnsi"/>
                <w:color w:val="000000" w:themeColor="text1"/>
              </w:rPr>
              <w:br/>
              <w:t>• Day 5: Counting Practice 11–19</w:t>
            </w:r>
          </w:p>
          <w:p w:rsidR="002925B9" w:rsidRPr="00657F2F" w:rsidRDefault="002925B9" w:rsidP="002925B9">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Trace Number 18</w:t>
            </w:r>
            <w:r w:rsidRPr="00657F2F">
              <w:rPr>
                <w:rFonts w:asciiTheme="majorHAnsi" w:hAnsiTheme="majorHAnsi" w:cstheme="majorHAnsi"/>
                <w:color w:val="000000" w:themeColor="text1"/>
              </w:rPr>
              <w:br/>
              <w:t>• Count 19 objects at home</w:t>
            </w:r>
          </w:p>
          <w:p w:rsidR="008241D5" w:rsidRDefault="008241D5" w:rsidP="008241D5">
            <w:pPr>
              <w:pStyle w:val="NormalWeb"/>
              <w:rPr>
                <w:rFonts w:asciiTheme="majorHAnsi" w:hAnsiTheme="majorHAnsi" w:cstheme="majorHAnsi"/>
                <w:color w:val="000000" w:themeColor="text1"/>
              </w:rPr>
            </w:pPr>
          </w:p>
        </w:tc>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8</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Number 20 – Concept &amp; Counting (Pg. 92)</w:t>
            </w:r>
            <w:r w:rsidRPr="00657F2F">
              <w:rPr>
                <w:rFonts w:asciiTheme="majorHAnsi" w:hAnsiTheme="majorHAnsi" w:cstheme="majorHAnsi"/>
                <w:color w:val="000000" w:themeColor="text1"/>
              </w:rPr>
              <w:br/>
              <w:t>• Day 2: Trace and Write Number 20 (Pg. 93)</w:t>
            </w:r>
            <w:r w:rsidRPr="00657F2F">
              <w:rPr>
                <w:rFonts w:asciiTheme="majorHAnsi" w:hAnsiTheme="majorHAnsi" w:cstheme="majorHAnsi"/>
                <w:color w:val="000000" w:themeColor="text1"/>
              </w:rPr>
              <w:br/>
              <w:t>• Day 3: Revision 11–20 (Pg. 94–95)</w:t>
            </w:r>
            <w:r w:rsidRPr="00657F2F">
              <w:rPr>
                <w:rFonts w:asciiTheme="majorHAnsi" w:hAnsiTheme="majorHAnsi" w:cstheme="majorHAnsi"/>
                <w:color w:val="000000" w:themeColor="text1"/>
              </w:rPr>
              <w:br/>
              <w:t>• Day 4: Order &amp; Sequence 0–20 (Pg. 96–97)</w:t>
            </w:r>
            <w:r w:rsidRPr="00657F2F">
              <w:rPr>
                <w:rFonts w:asciiTheme="majorHAnsi" w:hAnsiTheme="majorHAnsi" w:cstheme="majorHAnsi"/>
                <w:color w:val="000000" w:themeColor="text1"/>
              </w:rPr>
              <w:br/>
              <w:t>• Day 5: Count and Circle the Correct Number (Pg. 98)</w:t>
            </w:r>
          </w:p>
          <w:p w:rsidR="002925B9" w:rsidRPr="00657F2F" w:rsidRDefault="002925B9" w:rsidP="002925B9">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Write Numbers 11–20</w:t>
            </w:r>
            <w:r w:rsidRPr="00657F2F">
              <w:rPr>
                <w:rFonts w:asciiTheme="majorHAnsi" w:hAnsiTheme="majorHAnsi" w:cstheme="majorHAnsi"/>
                <w:color w:val="000000" w:themeColor="text1"/>
              </w:rPr>
              <w:br/>
              <w:t>• Practice missing numbers 0–20</w:t>
            </w:r>
          </w:p>
          <w:p w:rsidR="008241D5" w:rsidRDefault="008241D5" w:rsidP="008241D5">
            <w:pPr>
              <w:pStyle w:val="NormalWeb"/>
              <w:rPr>
                <w:rFonts w:asciiTheme="majorHAnsi" w:hAnsiTheme="majorHAnsi" w:cstheme="majorHAnsi"/>
                <w:color w:val="000000" w:themeColor="text1"/>
              </w:rPr>
            </w:pPr>
          </w:p>
        </w:tc>
      </w:tr>
      <w:tr w:rsidR="008241D5" w:rsidTr="008241D5">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9</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Patterns – Concept Introduction (Pg. 99)</w:t>
            </w:r>
            <w:r w:rsidRPr="00657F2F">
              <w:rPr>
                <w:rFonts w:asciiTheme="majorHAnsi" w:hAnsiTheme="majorHAnsi" w:cstheme="majorHAnsi"/>
                <w:color w:val="000000" w:themeColor="text1"/>
              </w:rPr>
              <w:br/>
              <w:t>• Day 2: Complete the Patterns (Pg. 100)</w:t>
            </w:r>
            <w:r w:rsidRPr="00657F2F">
              <w:rPr>
                <w:rFonts w:asciiTheme="majorHAnsi" w:hAnsiTheme="majorHAnsi" w:cstheme="majorHAnsi"/>
                <w:color w:val="000000" w:themeColor="text1"/>
              </w:rPr>
              <w:br/>
              <w:t>• Day 3: What Comes Next? Pattern Activity</w:t>
            </w:r>
            <w:r w:rsidRPr="00657F2F">
              <w:rPr>
                <w:rFonts w:asciiTheme="majorHAnsi" w:hAnsiTheme="majorHAnsi" w:cstheme="majorHAnsi"/>
                <w:color w:val="000000" w:themeColor="text1"/>
              </w:rPr>
              <w:br/>
              <w:t>• Day 4: Create Your Own Pattern (Class Activity)</w:t>
            </w:r>
            <w:r w:rsidRPr="00657F2F">
              <w:rPr>
                <w:rFonts w:asciiTheme="majorHAnsi" w:hAnsiTheme="majorHAnsi" w:cstheme="majorHAnsi"/>
                <w:color w:val="000000" w:themeColor="text1"/>
              </w:rPr>
              <w:br/>
              <w:t>• Day 5: Pattern Revision</w:t>
            </w:r>
          </w:p>
          <w:p w:rsidR="008241D5" w:rsidRDefault="002925B9" w:rsidP="008241D5">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xml:space="preserve">• Draw one color </w:t>
            </w:r>
            <w:r>
              <w:rPr>
                <w:rFonts w:asciiTheme="majorHAnsi" w:hAnsiTheme="majorHAnsi" w:cstheme="majorHAnsi"/>
                <w:color w:val="000000" w:themeColor="text1"/>
              </w:rPr>
              <w:t>pattern</w:t>
            </w:r>
            <w:r>
              <w:rPr>
                <w:rFonts w:asciiTheme="majorHAnsi" w:hAnsiTheme="majorHAnsi" w:cstheme="majorHAnsi"/>
                <w:color w:val="000000" w:themeColor="text1"/>
              </w:rPr>
              <w:br/>
              <w:t>• Oral pattern practice</w:t>
            </w:r>
          </w:p>
        </w:tc>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10</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Time – Hour and Minute Hand Introduction (Pg. 101)</w:t>
            </w:r>
            <w:r w:rsidRPr="00657F2F">
              <w:rPr>
                <w:rFonts w:asciiTheme="majorHAnsi" w:hAnsiTheme="majorHAnsi" w:cstheme="majorHAnsi"/>
                <w:color w:val="000000" w:themeColor="text1"/>
              </w:rPr>
              <w:br/>
              <w:t xml:space="preserve">• Day 2: Read </w:t>
            </w:r>
            <w:proofErr w:type="spellStart"/>
            <w:r w:rsidRPr="00657F2F">
              <w:rPr>
                <w:rFonts w:asciiTheme="majorHAnsi" w:hAnsiTheme="majorHAnsi" w:cstheme="majorHAnsi"/>
                <w:color w:val="000000" w:themeColor="text1"/>
              </w:rPr>
              <w:t>O’Clock</w:t>
            </w:r>
            <w:proofErr w:type="spellEnd"/>
            <w:r w:rsidRPr="00657F2F">
              <w:rPr>
                <w:rFonts w:asciiTheme="majorHAnsi" w:hAnsiTheme="majorHAnsi" w:cstheme="majorHAnsi"/>
                <w:color w:val="000000" w:themeColor="text1"/>
              </w:rPr>
              <w:t xml:space="preserve"> Time</w:t>
            </w:r>
            <w:r w:rsidRPr="00657F2F">
              <w:rPr>
                <w:rFonts w:asciiTheme="majorHAnsi" w:hAnsiTheme="majorHAnsi" w:cstheme="majorHAnsi"/>
                <w:color w:val="000000" w:themeColor="text1"/>
              </w:rPr>
              <w:br/>
              <w:t>• Day 3: Write the Correct Time</w:t>
            </w:r>
            <w:r w:rsidRPr="00657F2F">
              <w:rPr>
                <w:rFonts w:asciiTheme="majorHAnsi" w:hAnsiTheme="majorHAnsi" w:cstheme="majorHAnsi"/>
                <w:color w:val="000000" w:themeColor="text1"/>
              </w:rPr>
              <w:br/>
              <w:t>• Day 4: Draw Hands on the Clock</w:t>
            </w:r>
            <w:r w:rsidRPr="00657F2F">
              <w:rPr>
                <w:rFonts w:asciiTheme="majorHAnsi" w:hAnsiTheme="majorHAnsi" w:cstheme="majorHAnsi"/>
                <w:color w:val="000000" w:themeColor="text1"/>
              </w:rPr>
              <w:br/>
              <w:t>• Day 5: Time Revision</w:t>
            </w:r>
          </w:p>
          <w:p w:rsidR="002925B9" w:rsidRPr="00657F2F" w:rsidRDefault="002925B9" w:rsidP="002925B9">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Draw a clock showing 3 o’clock</w:t>
            </w:r>
            <w:r w:rsidRPr="00657F2F">
              <w:rPr>
                <w:rFonts w:asciiTheme="majorHAnsi" w:hAnsiTheme="majorHAnsi" w:cstheme="majorHAnsi"/>
                <w:color w:val="000000" w:themeColor="text1"/>
              </w:rPr>
              <w:br/>
              <w:t>• Practice reading time orally</w:t>
            </w:r>
          </w:p>
          <w:p w:rsidR="008241D5" w:rsidRDefault="008241D5" w:rsidP="008241D5">
            <w:pPr>
              <w:pStyle w:val="NormalWeb"/>
              <w:rPr>
                <w:rFonts w:asciiTheme="majorHAnsi" w:hAnsiTheme="majorHAnsi" w:cstheme="majorHAnsi"/>
                <w:color w:val="000000" w:themeColor="text1"/>
              </w:rPr>
            </w:pPr>
          </w:p>
        </w:tc>
      </w:tr>
      <w:tr w:rsidR="008241D5" w:rsidTr="008241D5">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11</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Calendar – Introduction (Pg. 102)</w:t>
            </w:r>
            <w:r w:rsidRPr="00657F2F">
              <w:rPr>
                <w:rFonts w:asciiTheme="majorHAnsi" w:hAnsiTheme="majorHAnsi" w:cstheme="majorHAnsi"/>
                <w:color w:val="000000" w:themeColor="text1"/>
              </w:rPr>
              <w:br/>
              <w:t>• Day 2: Days of the Week</w:t>
            </w:r>
            <w:r w:rsidRPr="00657F2F">
              <w:rPr>
                <w:rFonts w:asciiTheme="majorHAnsi" w:hAnsiTheme="majorHAnsi" w:cstheme="majorHAnsi"/>
                <w:color w:val="000000" w:themeColor="text1"/>
              </w:rPr>
              <w:br/>
              <w:t>• Day 3: Mark Your Birthday on Calendar</w:t>
            </w:r>
            <w:r w:rsidRPr="00657F2F">
              <w:rPr>
                <w:rFonts w:asciiTheme="majorHAnsi" w:hAnsiTheme="majorHAnsi" w:cstheme="majorHAnsi"/>
                <w:color w:val="000000" w:themeColor="text1"/>
              </w:rPr>
              <w:br/>
              <w:t>• Day 4: Today / Yesterday / Tomorrow</w:t>
            </w:r>
            <w:r w:rsidRPr="00657F2F">
              <w:rPr>
                <w:rFonts w:asciiTheme="majorHAnsi" w:hAnsiTheme="majorHAnsi" w:cstheme="majorHAnsi"/>
                <w:color w:val="000000" w:themeColor="text1"/>
              </w:rPr>
              <w:br/>
              <w:t>• Day 5: Calendar Revision</w:t>
            </w:r>
          </w:p>
          <w:p w:rsidR="002925B9" w:rsidRPr="00657F2F" w:rsidRDefault="002925B9" w:rsidP="002925B9">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Say days of the week orally</w:t>
            </w:r>
            <w:r w:rsidRPr="00657F2F">
              <w:rPr>
                <w:rFonts w:asciiTheme="majorHAnsi" w:hAnsiTheme="majorHAnsi" w:cstheme="majorHAnsi"/>
                <w:color w:val="000000" w:themeColor="text1"/>
              </w:rPr>
              <w:br/>
              <w:t>• Mark today’s date at home</w:t>
            </w:r>
          </w:p>
          <w:p w:rsidR="008241D5" w:rsidRDefault="008241D5" w:rsidP="008241D5">
            <w:pPr>
              <w:pStyle w:val="NormalWeb"/>
              <w:rPr>
                <w:rFonts w:asciiTheme="majorHAnsi" w:hAnsiTheme="majorHAnsi" w:cstheme="majorHAnsi"/>
                <w:color w:val="000000" w:themeColor="text1"/>
              </w:rPr>
            </w:pPr>
          </w:p>
        </w:tc>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12</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Winter Season (Pg. 103)</w:t>
            </w:r>
            <w:r w:rsidRPr="00657F2F">
              <w:rPr>
                <w:rFonts w:asciiTheme="majorHAnsi" w:hAnsiTheme="majorHAnsi" w:cstheme="majorHAnsi"/>
                <w:color w:val="000000" w:themeColor="text1"/>
              </w:rPr>
              <w:br/>
              <w:t>• Day 2: Summer Season (Pg. 104)</w:t>
            </w:r>
            <w:r w:rsidRPr="00657F2F">
              <w:rPr>
                <w:rFonts w:asciiTheme="majorHAnsi" w:hAnsiTheme="majorHAnsi" w:cstheme="majorHAnsi"/>
                <w:color w:val="000000" w:themeColor="text1"/>
              </w:rPr>
              <w:br/>
              <w:t>• Day 3: Hot and Cold Concept (Pg. 105)</w:t>
            </w:r>
            <w:r w:rsidRPr="00657F2F">
              <w:rPr>
                <w:rFonts w:asciiTheme="majorHAnsi" w:hAnsiTheme="majorHAnsi" w:cstheme="majorHAnsi"/>
                <w:color w:val="000000" w:themeColor="text1"/>
              </w:rPr>
              <w:br/>
              <w:t>• Day 4: Sort Hot and Cold Items</w:t>
            </w:r>
            <w:r w:rsidRPr="00657F2F">
              <w:rPr>
                <w:rFonts w:asciiTheme="majorHAnsi" w:hAnsiTheme="majorHAnsi" w:cstheme="majorHAnsi"/>
                <w:color w:val="000000" w:themeColor="text1"/>
              </w:rPr>
              <w:br/>
              <w:t>• Day 5: Season &amp; Concept Revision</w:t>
            </w:r>
          </w:p>
          <w:p w:rsidR="002925B9" w:rsidRPr="00657F2F" w:rsidRDefault="002925B9" w:rsidP="002925B9">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Draw one winter object</w:t>
            </w:r>
            <w:r w:rsidRPr="00657F2F">
              <w:rPr>
                <w:rFonts w:asciiTheme="majorHAnsi" w:hAnsiTheme="majorHAnsi" w:cstheme="majorHAnsi"/>
                <w:color w:val="000000" w:themeColor="text1"/>
              </w:rPr>
              <w:br/>
              <w:t>• Draw one summer object</w:t>
            </w:r>
          </w:p>
          <w:p w:rsidR="008241D5" w:rsidRDefault="008241D5" w:rsidP="008241D5">
            <w:pPr>
              <w:pStyle w:val="NormalWeb"/>
              <w:rPr>
                <w:rFonts w:asciiTheme="majorHAnsi" w:hAnsiTheme="majorHAnsi" w:cstheme="majorHAnsi"/>
                <w:color w:val="000000" w:themeColor="text1"/>
              </w:rPr>
            </w:pPr>
          </w:p>
        </w:tc>
      </w:tr>
      <w:tr w:rsidR="002925B9" w:rsidTr="008241D5">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lastRenderedPageBreak/>
              <w:t>Week 13</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Revision – Numbers 11–20</w:t>
            </w:r>
            <w:r w:rsidRPr="00657F2F">
              <w:rPr>
                <w:rFonts w:asciiTheme="majorHAnsi" w:hAnsiTheme="majorHAnsi" w:cstheme="majorHAnsi"/>
                <w:color w:val="000000" w:themeColor="text1"/>
              </w:rPr>
              <w:br/>
              <w:t>• Day 2: Revision – Addition</w:t>
            </w:r>
            <w:r w:rsidRPr="00657F2F">
              <w:rPr>
                <w:rFonts w:asciiTheme="majorHAnsi" w:hAnsiTheme="majorHAnsi" w:cstheme="majorHAnsi"/>
                <w:color w:val="000000" w:themeColor="text1"/>
              </w:rPr>
              <w:br/>
              <w:t>• Day 3: Revision – Subtraction</w:t>
            </w:r>
            <w:r w:rsidRPr="00657F2F">
              <w:rPr>
                <w:rFonts w:asciiTheme="majorHAnsi" w:hAnsiTheme="majorHAnsi" w:cstheme="majorHAnsi"/>
                <w:color w:val="000000" w:themeColor="text1"/>
              </w:rPr>
              <w:br/>
              <w:t>• Day 4: Revision – Sets &amp; Patterns</w:t>
            </w:r>
            <w:r w:rsidRPr="00657F2F">
              <w:rPr>
                <w:rFonts w:asciiTheme="majorHAnsi" w:hAnsiTheme="majorHAnsi" w:cstheme="majorHAnsi"/>
                <w:color w:val="000000" w:themeColor="text1"/>
              </w:rPr>
              <w:br/>
              <w:t>• Day 5: Oral Counting Assessment</w:t>
            </w:r>
          </w:p>
          <w:p w:rsidR="002925B9" w:rsidRPr="00657F2F" w:rsidRDefault="002925B9" w:rsidP="002925B9">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Practice counting 1–20</w:t>
            </w:r>
            <w:r w:rsidRPr="00657F2F">
              <w:rPr>
                <w:rFonts w:asciiTheme="majorHAnsi" w:hAnsiTheme="majorHAnsi" w:cstheme="majorHAnsi"/>
                <w:color w:val="000000" w:themeColor="text1"/>
              </w:rPr>
              <w:br/>
              <w:t>• Revise addition orally</w:t>
            </w:r>
          </w:p>
          <w:p w:rsidR="002925B9" w:rsidRPr="00657F2F" w:rsidRDefault="002925B9" w:rsidP="002925B9">
            <w:pPr>
              <w:pStyle w:val="Heading2"/>
              <w:jc w:val="center"/>
              <w:outlineLvl w:val="1"/>
              <w:rPr>
                <w:rStyle w:val="Strong"/>
                <w:rFonts w:cstheme="majorHAnsi"/>
                <w:b w:val="0"/>
                <w:bCs w:val="0"/>
                <w:color w:val="000000" w:themeColor="text1"/>
                <w:sz w:val="24"/>
                <w:szCs w:val="24"/>
              </w:rPr>
            </w:pPr>
          </w:p>
        </w:tc>
        <w:tc>
          <w:tcPr>
            <w:tcW w:w="4675" w:type="dxa"/>
          </w:tcPr>
          <w:p w:rsidR="002925B9" w:rsidRPr="002925B9" w:rsidRDefault="002925B9" w:rsidP="002925B9">
            <w:pPr>
              <w:pStyle w:val="Heading2"/>
              <w:jc w:val="center"/>
              <w:outlineLvl w:val="1"/>
              <w:rPr>
                <w:rFonts w:cstheme="majorHAnsi"/>
                <w:color w:val="000000" w:themeColor="text1"/>
                <w:sz w:val="24"/>
                <w:szCs w:val="24"/>
              </w:rPr>
            </w:pPr>
            <w:r w:rsidRPr="002925B9">
              <w:rPr>
                <w:rStyle w:val="Strong"/>
                <w:rFonts w:cstheme="majorHAnsi"/>
                <w:bCs w:val="0"/>
                <w:color w:val="000000" w:themeColor="text1"/>
                <w:sz w:val="24"/>
                <w:szCs w:val="24"/>
              </w:rPr>
              <w:t>Week 14</w:t>
            </w:r>
          </w:p>
          <w:p w:rsidR="002925B9" w:rsidRPr="00657F2F" w:rsidRDefault="002925B9" w:rsidP="002925B9">
            <w:pPr>
              <w:pStyle w:val="NormalWeb"/>
              <w:rPr>
                <w:rFonts w:asciiTheme="majorHAnsi" w:hAnsiTheme="majorHAnsi" w:cstheme="majorHAnsi"/>
                <w:color w:val="000000" w:themeColor="text1"/>
              </w:rPr>
            </w:pPr>
            <w:r w:rsidRPr="00657F2F">
              <w:rPr>
                <w:rFonts w:asciiTheme="majorHAnsi" w:hAnsiTheme="majorHAnsi" w:cstheme="majorHAnsi"/>
                <w:color w:val="000000" w:themeColor="text1"/>
              </w:rPr>
              <w:t>• Day 1: Full Concept Revision</w:t>
            </w:r>
            <w:r w:rsidRPr="00657F2F">
              <w:rPr>
                <w:rFonts w:asciiTheme="majorHAnsi" w:hAnsiTheme="majorHAnsi" w:cstheme="majorHAnsi"/>
                <w:color w:val="000000" w:themeColor="text1"/>
              </w:rPr>
              <w:br/>
              <w:t>• Day 2: Worksheet Practice</w:t>
            </w:r>
            <w:r w:rsidRPr="00657F2F">
              <w:rPr>
                <w:rFonts w:asciiTheme="majorHAnsi" w:hAnsiTheme="majorHAnsi" w:cstheme="majorHAnsi"/>
                <w:color w:val="000000" w:themeColor="text1"/>
              </w:rPr>
              <w:br/>
              <w:t>• Day 3: Oral Assessment</w:t>
            </w:r>
            <w:r w:rsidRPr="00657F2F">
              <w:rPr>
                <w:rFonts w:asciiTheme="majorHAnsi" w:hAnsiTheme="majorHAnsi" w:cstheme="majorHAnsi"/>
                <w:color w:val="000000" w:themeColor="text1"/>
              </w:rPr>
              <w:br/>
              <w:t>• Day 4: Written Assessment</w:t>
            </w:r>
            <w:r w:rsidRPr="00657F2F">
              <w:rPr>
                <w:rFonts w:asciiTheme="majorHAnsi" w:hAnsiTheme="majorHAnsi" w:cstheme="majorHAnsi"/>
                <w:color w:val="000000" w:themeColor="text1"/>
              </w:rPr>
              <w:br/>
              <w:t>• Day 5: Reinforcement Activities</w:t>
            </w:r>
          </w:p>
          <w:p w:rsidR="002925B9" w:rsidRPr="00657F2F" w:rsidRDefault="002925B9" w:rsidP="002925B9">
            <w:pPr>
              <w:pStyle w:val="NormalWeb"/>
              <w:rPr>
                <w:rFonts w:asciiTheme="majorHAnsi" w:hAnsiTheme="majorHAnsi" w:cstheme="majorHAnsi"/>
                <w:color w:val="000000" w:themeColor="text1"/>
              </w:rPr>
            </w:pPr>
            <w:r w:rsidRPr="00657F2F">
              <w:rPr>
                <w:rStyle w:val="Strong"/>
                <w:rFonts w:asciiTheme="majorHAnsi" w:eastAsiaTheme="majorEastAsia" w:hAnsiTheme="majorHAnsi" w:cstheme="majorHAnsi"/>
                <w:color w:val="000000" w:themeColor="text1"/>
              </w:rPr>
              <w:t>Homework:</w:t>
            </w:r>
            <w:r w:rsidRPr="00657F2F">
              <w:rPr>
                <w:rFonts w:asciiTheme="majorHAnsi" w:hAnsiTheme="majorHAnsi" w:cstheme="majorHAnsi"/>
                <w:color w:val="000000" w:themeColor="text1"/>
              </w:rPr>
              <w:br/>
              <w:t>• Light revision only</w:t>
            </w:r>
            <w:r w:rsidRPr="00657F2F">
              <w:rPr>
                <w:rFonts w:asciiTheme="majorHAnsi" w:hAnsiTheme="majorHAnsi" w:cstheme="majorHAnsi"/>
                <w:color w:val="000000" w:themeColor="text1"/>
              </w:rPr>
              <w:br/>
              <w:t>• Practice weak areas</w:t>
            </w:r>
          </w:p>
          <w:p w:rsidR="002925B9" w:rsidRPr="00657F2F" w:rsidRDefault="002925B9" w:rsidP="002925B9">
            <w:pPr>
              <w:pStyle w:val="Heading2"/>
              <w:jc w:val="center"/>
              <w:outlineLvl w:val="1"/>
              <w:rPr>
                <w:rStyle w:val="Strong"/>
                <w:rFonts w:cstheme="majorHAnsi"/>
                <w:b w:val="0"/>
                <w:bCs w:val="0"/>
                <w:color w:val="000000" w:themeColor="text1"/>
                <w:sz w:val="24"/>
                <w:szCs w:val="24"/>
              </w:rPr>
            </w:pPr>
          </w:p>
        </w:tc>
      </w:tr>
    </w:tbl>
    <w:p w:rsidR="008241D5" w:rsidRPr="00657F2F" w:rsidRDefault="008241D5" w:rsidP="008241D5">
      <w:pPr>
        <w:rPr>
          <w:rFonts w:asciiTheme="majorHAnsi" w:hAnsiTheme="majorHAnsi" w:cstheme="majorHAnsi"/>
          <w:color w:val="000000" w:themeColor="text1"/>
          <w:sz w:val="24"/>
          <w:szCs w:val="24"/>
        </w:rPr>
      </w:pPr>
    </w:p>
    <w:p w:rsidR="008241D5" w:rsidRPr="00657F2F" w:rsidRDefault="008241D5" w:rsidP="008241D5">
      <w:pPr>
        <w:rPr>
          <w:rFonts w:asciiTheme="majorHAnsi" w:hAnsiTheme="majorHAnsi" w:cstheme="majorHAnsi"/>
          <w:color w:val="000000" w:themeColor="text1"/>
          <w:sz w:val="24"/>
          <w:szCs w:val="24"/>
        </w:rPr>
      </w:pPr>
      <w:r w:rsidRPr="00657F2F">
        <w:rPr>
          <w:rFonts w:asciiTheme="majorHAnsi" w:hAnsiTheme="majorHAnsi" w:cstheme="majorHAnsi"/>
          <w:color w:val="000000" w:themeColor="text1"/>
          <w:sz w:val="24"/>
          <w:szCs w:val="24"/>
        </w:rPr>
        <w:pict>
          <v:rect id="_x0000_i1315" style="width:0;height:1.5pt" o:hralign="center" o:hrstd="t" o:hr="t" fillcolor="#a0a0a0" stroked="f"/>
        </w:pict>
      </w:r>
    </w:p>
    <w:p w:rsidR="000B4795" w:rsidRPr="00657F2F" w:rsidRDefault="000B4795" w:rsidP="00A554CB">
      <w:pPr>
        <w:pStyle w:val="NormalWeb"/>
        <w:shd w:val="clear" w:color="auto" w:fill="FFD966" w:themeFill="accent4" w:themeFillTint="99"/>
        <w:jc w:val="center"/>
        <w:rPr>
          <w:rFonts w:asciiTheme="majorHAnsi" w:hAnsiTheme="majorHAnsi"/>
        </w:rPr>
      </w:pPr>
      <w:r w:rsidRPr="00657F2F">
        <w:rPr>
          <w:rStyle w:val="Strong"/>
          <w:rFonts w:asciiTheme="majorHAnsi" w:hAnsiTheme="majorHAnsi"/>
        </w:rPr>
        <w:t>Week 1</w:t>
      </w:r>
    </w:p>
    <w:p w:rsidR="000B4795" w:rsidRPr="00657F2F" w:rsidRDefault="000B4795" w:rsidP="000B4795">
      <w:pPr>
        <w:pStyle w:val="NormalWeb"/>
        <w:rPr>
          <w:rFonts w:asciiTheme="majorHAnsi" w:hAnsiTheme="majorHAnsi"/>
        </w:rPr>
      </w:pPr>
      <w:r w:rsidRPr="00657F2F">
        <w:rPr>
          <w:rStyle w:val="Strong"/>
          <w:rFonts w:asciiTheme="majorHAnsi" w:hAnsiTheme="majorHAnsi"/>
        </w:rPr>
        <w:t>Day 1 – Number 11: Concept &amp; Counting</w:t>
      </w:r>
    </w:p>
    <w:p w:rsidR="000B4795" w:rsidRPr="00657F2F" w:rsidRDefault="000B4795" w:rsidP="000B4795">
      <w:pPr>
        <w:pStyle w:val="NormalWeb"/>
        <w:rPr>
          <w:rFonts w:asciiTheme="majorHAnsi" w:hAnsiTheme="majorHAnsi"/>
        </w:rPr>
      </w:pPr>
      <w:r w:rsidRPr="00657F2F">
        <w:rPr>
          <w:rFonts w:asciiTheme="majorHAnsi" w:hAnsiTheme="majorHAnsi"/>
        </w:rPr>
        <w:t xml:space="preserve">The lesson begins with a warm-up where learners recall numbers 1–10 using fingers, </w:t>
      </w:r>
      <w:proofErr w:type="spellStart"/>
      <w:r w:rsidRPr="00657F2F">
        <w:rPr>
          <w:rFonts w:asciiTheme="majorHAnsi" w:hAnsiTheme="majorHAnsi"/>
        </w:rPr>
        <w:t>legos</w:t>
      </w:r>
      <w:proofErr w:type="spellEnd"/>
      <w:r w:rsidRPr="00657F2F">
        <w:rPr>
          <w:rFonts w:asciiTheme="majorHAnsi" w:hAnsiTheme="majorHAnsi"/>
        </w:rPr>
        <w:t>, or dominos. The teacher introduces Number 11 by showing a fun visual scenario—a party on the moon with cupcakes—to engage learners and make counting meaningful. Learners are asked to count the cupcakes aloud, reinforcing one-to-one correspondence.</w:t>
      </w:r>
    </w:p>
    <w:p w:rsidR="000B4795" w:rsidRPr="00657F2F" w:rsidRDefault="000B4795" w:rsidP="000B4795">
      <w:pPr>
        <w:pStyle w:val="NormalWeb"/>
        <w:rPr>
          <w:rFonts w:asciiTheme="majorHAnsi" w:hAnsiTheme="majorHAnsi"/>
        </w:rPr>
      </w:pPr>
      <w:r w:rsidRPr="00657F2F">
        <w:rPr>
          <w:rFonts w:asciiTheme="majorHAnsi" w:hAnsiTheme="majorHAnsi"/>
        </w:rPr>
        <w:t>Students open page 64 and count the cupcakes carefully, saying each number aloud. The teacher guides learners to check their counting and encourages them to describe the total number of objects. A few learners may come to the board to demonstrate counting for the class.</w:t>
      </w:r>
    </w:p>
    <w:p w:rsidR="000B4795" w:rsidRPr="00657F2F" w:rsidRDefault="000B4795" w:rsidP="000B4795">
      <w:pPr>
        <w:pStyle w:val="NormalWeb"/>
        <w:rPr>
          <w:rFonts w:asciiTheme="majorHAnsi" w:hAnsiTheme="majorHAnsi"/>
        </w:rPr>
      </w:pPr>
      <w:r w:rsidRPr="00657F2F">
        <w:rPr>
          <w:rFonts w:asciiTheme="majorHAnsi" w:hAnsiTheme="majorHAnsi"/>
        </w:rPr>
        <w:t xml:space="preserve">Written work includes counting the cupcakes and writing the number 11 in the given space. The lesson wraps up with learners showing eleven fingers using both hands or combining fingers and </w:t>
      </w:r>
      <w:proofErr w:type="spellStart"/>
      <w:r w:rsidRPr="00657F2F">
        <w:rPr>
          <w:rFonts w:asciiTheme="majorHAnsi" w:hAnsiTheme="majorHAnsi"/>
        </w:rPr>
        <w:t>legos</w:t>
      </w:r>
      <w:proofErr w:type="spellEnd"/>
      <w:r w:rsidRPr="00657F2F">
        <w:rPr>
          <w:rFonts w:asciiTheme="majorHAnsi" w:hAnsiTheme="majorHAnsi"/>
        </w:rPr>
        <w:t>. Homework: Trace Number 11.</w:t>
      </w:r>
    </w:p>
    <w:p w:rsidR="000B4795" w:rsidRPr="00657F2F" w:rsidRDefault="000B4795" w:rsidP="000B4795">
      <w:pPr>
        <w:pStyle w:val="NormalWeb"/>
        <w:rPr>
          <w:rFonts w:asciiTheme="majorHAnsi" w:hAnsiTheme="majorHAnsi"/>
        </w:rPr>
      </w:pPr>
      <w:r w:rsidRPr="00657F2F">
        <w:rPr>
          <w:rStyle w:val="Strong"/>
          <w:rFonts w:asciiTheme="majorHAnsi" w:hAnsiTheme="majorHAnsi"/>
        </w:rPr>
        <w:t>Day 2 – Trace and Write Number 11</w:t>
      </w:r>
    </w:p>
    <w:p w:rsidR="000B4795" w:rsidRPr="00657F2F" w:rsidRDefault="000B4795" w:rsidP="000B4795">
      <w:pPr>
        <w:pStyle w:val="NormalWeb"/>
        <w:rPr>
          <w:rFonts w:asciiTheme="majorHAnsi" w:hAnsiTheme="majorHAnsi"/>
        </w:rPr>
      </w:pPr>
      <w:r w:rsidRPr="00657F2F">
        <w:rPr>
          <w:rFonts w:asciiTheme="majorHAnsi" w:hAnsiTheme="majorHAnsi"/>
        </w:rPr>
        <w:t xml:space="preserve">The lesson begins with a revision warm-up, where learners count objects up to 11 using classroom items or </w:t>
      </w:r>
      <w:proofErr w:type="spellStart"/>
      <w:r w:rsidRPr="00657F2F">
        <w:rPr>
          <w:rFonts w:asciiTheme="majorHAnsi" w:hAnsiTheme="majorHAnsi"/>
        </w:rPr>
        <w:t>legos</w:t>
      </w:r>
      <w:proofErr w:type="spellEnd"/>
      <w:r w:rsidRPr="00657F2F">
        <w:rPr>
          <w:rFonts w:asciiTheme="majorHAnsi" w:hAnsiTheme="majorHAnsi"/>
        </w:rPr>
        <w:t>. The teacher demonstrates the correct formation of Number 11 on the board and asks learners to trace it in the air before using pencils.</w:t>
      </w:r>
    </w:p>
    <w:p w:rsidR="000B4795" w:rsidRPr="00657F2F" w:rsidRDefault="000B4795" w:rsidP="000B4795">
      <w:pPr>
        <w:pStyle w:val="NormalWeb"/>
        <w:rPr>
          <w:rFonts w:asciiTheme="majorHAnsi" w:hAnsiTheme="majorHAnsi"/>
        </w:rPr>
      </w:pPr>
      <w:r w:rsidRPr="00657F2F">
        <w:rPr>
          <w:rFonts w:asciiTheme="majorHAnsi" w:hAnsiTheme="majorHAnsi"/>
        </w:rPr>
        <w:t>Students open page 65 and trace and write Number 11 carefully, following the steps for proper pencil grip and neat formation. The teacher provides individual guidance to ensure correct writing and encourages learners to say “eleven” aloud while tracing.</w:t>
      </w:r>
    </w:p>
    <w:p w:rsidR="000B4795" w:rsidRPr="00657F2F" w:rsidRDefault="000B4795" w:rsidP="000B4795">
      <w:pPr>
        <w:pStyle w:val="NormalWeb"/>
        <w:rPr>
          <w:rFonts w:asciiTheme="majorHAnsi" w:hAnsiTheme="majorHAnsi"/>
        </w:rPr>
      </w:pPr>
      <w:r w:rsidRPr="00657F2F">
        <w:rPr>
          <w:rFonts w:asciiTheme="majorHAnsi" w:hAnsiTheme="majorHAnsi"/>
        </w:rPr>
        <w:lastRenderedPageBreak/>
        <w:t>Written work includes tracing and writing Number 11 multiple times. The lesson wraps up with a quick oral counting activity where learners show 11 objects around them. Homework is not assigned today.</w:t>
      </w:r>
    </w:p>
    <w:p w:rsidR="000B4795" w:rsidRPr="00657F2F" w:rsidRDefault="000B4795" w:rsidP="000B4795">
      <w:pPr>
        <w:pStyle w:val="NormalWeb"/>
        <w:rPr>
          <w:rFonts w:asciiTheme="majorHAnsi" w:hAnsiTheme="majorHAnsi"/>
        </w:rPr>
      </w:pPr>
      <w:r w:rsidRPr="00657F2F">
        <w:rPr>
          <w:rStyle w:val="Strong"/>
          <w:rFonts w:asciiTheme="majorHAnsi" w:hAnsiTheme="majorHAnsi"/>
        </w:rPr>
        <w:t>Day 3 – Number 12: Concept &amp; Counting</w:t>
      </w:r>
    </w:p>
    <w:p w:rsidR="000B4795" w:rsidRPr="00657F2F" w:rsidRDefault="000B4795" w:rsidP="000B4795">
      <w:pPr>
        <w:pStyle w:val="NormalWeb"/>
        <w:rPr>
          <w:rFonts w:asciiTheme="majorHAnsi" w:hAnsiTheme="majorHAnsi"/>
        </w:rPr>
      </w:pPr>
      <w:r w:rsidRPr="00657F2F">
        <w:rPr>
          <w:rFonts w:asciiTheme="majorHAnsi" w:hAnsiTheme="majorHAnsi"/>
        </w:rPr>
        <w:t xml:space="preserve">The lesson begins with a warm-up where learners count aloud from 1 to 11 using fingers or </w:t>
      </w:r>
      <w:proofErr w:type="spellStart"/>
      <w:r w:rsidRPr="00657F2F">
        <w:rPr>
          <w:rFonts w:asciiTheme="majorHAnsi" w:hAnsiTheme="majorHAnsi"/>
        </w:rPr>
        <w:t>legos</w:t>
      </w:r>
      <w:proofErr w:type="spellEnd"/>
      <w:r w:rsidRPr="00657F2F">
        <w:rPr>
          <w:rFonts w:asciiTheme="majorHAnsi" w:hAnsiTheme="majorHAnsi"/>
        </w:rPr>
        <w:t>, then introduce Number 12. The teacher uses a colorful rainbow visual with 12 rays and asks learners to count each ray aloud, connecting numbers to real objects.</w:t>
      </w:r>
    </w:p>
    <w:p w:rsidR="000B4795" w:rsidRPr="00657F2F" w:rsidRDefault="000B4795" w:rsidP="000B4795">
      <w:pPr>
        <w:pStyle w:val="NormalWeb"/>
        <w:rPr>
          <w:rFonts w:asciiTheme="majorHAnsi" w:hAnsiTheme="majorHAnsi"/>
        </w:rPr>
      </w:pPr>
      <w:r w:rsidRPr="00657F2F">
        <w:rPr>
          <w:rFonts w:asciiTheme="majorHAnsi" w:hAnsiTheme="majorHAnsi"/>
        </w:rPr>
        <w:t>Students open page 66 and count the rainbow rays carefully. The teacher encourages them to double-check their counting and describes Number 12 as “ten and two more,” reinforcing conceptual understanding. A few learners may come to the board to count and explain their answers.</w:t>
      </w:r>
    </w:p>
    <w:p w:rsidR="000B4795" w:rsidRPr="00657F2F" w:rsidRDefault="000B4795" w:rsidP="000B4795">
      <w:pPr>
        <w:pStyle w:val="NormalWeb"/>
        <w:rPr>
          <w:rFonts w:asciiTheme="majorHAnsi" w:hAnsiTheme="majorHAnsi"/>
        </w:rPr>
      </w:pPr>
      <w:r w:rsidRPr="00657F2F">
        <w:rPr>
          <w:rFonts w:asciiTheme="majorHAnsi" w:hAnsiTheme="majorHAnsi"/>
        </w:rPr>
        <w:t xml:space="preserve">Written work includes counting the rainbow rays and writing the number 12 in the given space. The lesson wraps up with learners demonstrating 12 objects using fingers or </w:t>
      </w:r>
      <w:proofErr w:type="spellStart"/>
      <w:r w:rsidRPr="00657F2F">
        <w:rPr>
          <w:rFonts w:asciiTheme="majorHAnsi" w:hAnsiTheme="majorHAnsi"/>
        </w:rPr>
        <w:t>legos</w:t>
      </w:r>
      <w:proofErr w:type="spellEnd"/>
      <w:r w:rsidRPr="00657F2F">
        <w:rPr>
          <w:rFonts w:asciiTheme="majorHAnsi" w:hAnsiTheme="majorHAnsi"/>
        </w:rPr>
        <w:t>. Homework is not assigned today.</w:t>
      </w:r>
    </w:p>
    <w:p w:rsidR="000B4795" w:rsidRPr="00657F2F" w:rsidRDefault="000B4795" w:rsidP="000B4795">
      <w:pPr>
        <w:pStyle w:val="NormalWeb"/>
        <w:rPr>
          <w:rFonts w:asciiTheme="majorHAnsi" w:hAnsiTheme="majorHAnsi"/>
        </w:rPr>
      </w:pPr>
      <w:r w:rsidRPr="00657F2F">
        <w:rPr>
          <w:rStyle w:val="Strong"/>
          <w:rFonts w:asciiTheme="majorHAnsi" w:hAnsiTheme="majorHAnsi"/>
        </w:rPr>
        <w:t>Day 4 – Trace and Write Number 12</w:t>
      </w:r>
    </w:p>
    <w:p w:rsidR="000B4795" w:rsidRPr="00657F2F" w:rsidRDefault="000B4795" w:rsidP="000B4795">
      <w:pPr>
        <w:pStyle w:val="NormalWeb"/>
        <w:rPr>
          <w:rFonts w:asciiTheme="majorHAnsi" w:hAnsiTheme="majorHAnsi"/>
        </w:rPr>
      </w:pPr>
      <w:r w:rsidRPr="00657F2F">
        <w:rPr>
          <w:rFonts w:asciiTheme="majorHAnsi" w:hAnsiTheme="majorHAnsi"/>
        </w:rPr>
        <w:t>The lesson begins with a brief revision of Number 12 using oral counting and visual aids. Learners trace the number in the air to practice correct formation before using pencils.</w:t>
      </w:r>
    </w:p>
    <w:p w:rsidR="000B4795" w:rsidRPr="00657F2F" w:rsidRDefault="000B4795" w:rsidP="000B4795">
      <w:pPr>
        <w:pStyle w:val="NormalWeb"/>
        <w:rPr>
          <w:rFonts w:asciiTheme="majorHAnsi" w:hAnsiTheme="majorHAnsi"/>
        </w:rPr>
      </w:pPr>
      <w:r w:rsidRPr="00657F2F">
        <w:rPr>
          <w:rFonts w:asciiTheme="majorHAnsi" w:hAnsiTheme="majorHAnsi"/>
        </w:rPr>
        <w:t>Students open page 67 and trace and write Number 12 neatly, following correct formation steps. The teacher provides guidance for proper pencil grip and reinforces saying the number aloud while tracing.</w:t>
      </w:r>
    </w:p>
    <w:p w:rsidR="000B4795" w:rsidRPr="00657F2F" w:rsidRDefault="000B4795" w:rsidP="000B4795">
      <w:pPr>
        <w:pStyle w:val="NormalWeb"/>
        <w:rPr>
          <w:rFonts w:asciiTheme="majorHAnsi" w:hAnsiTheme="majorHAnsi"/>
        </w:rPr>
      </w:pPr>
      <w:r w:rsidRPr="00657F2F">
        <w:rPr>
          <w:rFonts w:asciiTheme="majorHAnsi" w:hAnsiTheme="majorHAnsi"/>
        </w:rPr>
        <w:t>Written work includes multiple tracing and writing exercises for Number 12. The lesson wraps up with learners counting out 12 small objects around the classroom. Homework is not assigned today.</w:t>
      </w:r>
    </w:p>
    <w:p w:rsidR="000B4795" w:rsidRPr="00657F2F" w:rsidRDefault="000B4795" w:rsidP="000B4795">
      <w:pPr>
        <w:pStyle w:val="NormalWeb"/>
        <w:rPr>
          <w:rFonts w:asciiTheme="majorHAnsi" w:hAnsiTheme="majorHAnsi"/>
        </w:rPr>
      </w:pPr>
      <w:r w:rsidRPr="00657F2F">
        <w:rPr>
          <w:rStyle w:val="Strong"/>
          <w:rFonts w:asciiTheme="majorHAnsi" w:hAnsiTheme="majorHAnsi"/>
        </w:rPr>
        <w:t>Day 5 – Oral Counting Practice 1–12 + Object Counting Activity</w:t>
      </w:r>
    </w:p>
    <w:p w:rsidR="000B4795" w:rsidRPr="00657F2F" w:rsidRDefault="000B4795" w:rsidP="000B4795">
      <w:pPr>
        <w:pStyle w:val="NormalWeb"/>
        <w:rPr>
          <w:rFonts w:asciiTheme="majorHAnsi" w:hAnsiTheme="majorHAnsi"/>
        </w:rPr>
      </w:pPr>
      <w:r w:rsidRPr="00657F2F">
        <w:rPr>
          <w:rFonts w:asciiTheme="majorHAnsi" w:hAnsiTheme="majorHAnsi"/>
        </w:rPr>
        <w:t xml:space="preserve">The lesson begins with a warm-up counting aloud from 1 to 12 as a class. Learners use fingers, </w:t>
      </w:r>
      <w:proofErr w:type="spellStart"/>
      <w:r w:rsidRPr="00657F2F">
        <w:rPr>
          <w:rFonts w:asciiTheme="majorHAnsi" w:hAnsiTheme="majorHAnsi"/>
        </w:rPr>
        <w:t>legos</w:t>
      </w:r>
      <w:proofErr w:type="spellEnd"/>
      <w:r w:rsidRPr="00657F2F">
        <w:rPr>
          <w:rFonts w:asciiTheme="majorHAnsi" w:hAnsiTheme="majorHAnsi"/>
        </w:rPr>
        <w:t>, or small classroom objects to reinforce one-to-one correspondence and number recognition.</w:t>
      </w:r>
    </w:p>
    <w:p w:rsidR="000B4795" w:rsidRPr="00657F2F" w:rsidRDefault="000B4795" w:rsidP="000B4795">
      <w:pPr>
        <w:pStyle w:val="NormalWeb"/>
        <w:rPr>
          <w:rFonts w:asciiTheme="majorHAnsi" w:hAnsiTheme="majorHAnsi"/>
        </w:rPr>
      </w:pPr>
      <w:r w:rsidRPr="00657F2F">
        <w:rPr>
          <w:rFonts w:asciiTheme="majorHAnsi" w:hAnsiTheme="majorHAnsi"/>
        </w:rPr>
        <w:t>Students engage in an object counting activity, where they count up to 12 objects in groups and say the total aloud. The teacher asks questions such as, “Can you find 12 pencils?” or “How many blocks are in this tower?” to practice counting in context.</w:t>
      </w:r>
    </w:p>
    <w:p w:rsidR="000B4795" w:rsidRPr="00657F2F" w:rsidRDefault="000B4795" w:rsidP="000B4795">
      <w:pPr>
        <w:pStyle w:val="NormalWeb"/>
        <w:rPr>
          <w:rFonts w:asciiTheme="majorHAnsi" w:hAnsiTheme="majorHAnsi"/>
        </w:rPr>
      </w:pPr>
      <w:r w:rsidRPr="00657F2F">
        <w:rPr>
          <w:rFonts w:asciiTheme="majorHAnsi" w:hAnsiTheme="majorHAnsi"/>
        </w:rPr>
        <w:lastRenderedPageBreak/>
        <w:t>Written work includes drawing small objects and writing the corresponding number if applicable. The lesson wraps up with learners reciting numbers 1–12 together and showing the correct number of fingers for each. Homework: Trace Number 11 and count 12 objects at home.</w:t>
      </w:r>
    </w:p>
    <w:p w:rsidR="000B4795" w:rsidRPr="00657F2F" w:rsidRDefault="000B4795" w:rsidP="00DC322F">
      <w:pPr>
        <w:pStyle w:val="NormalWeb"/>
        <w:rPr>
          <w:rFonts w:asciiTheme="majorHAnsi" w:hAnsiTheme="majorHAnsi"/>
        </w:rPr>
      </w:pPr>
    </w:p>
    <w:p w:rsidR="005C7B77" w:rsidRPr="00657F2F" w:rsidRDefault="005C7B77" w:rsidP="00A554CB">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2</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Number 13: Concept &amp; Counting</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a warm-up where learners review numbers 1–12 using fingers,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or dominos. The teacher introduces Number 13 using a fun scenario, such as counting stars in a night sky or cupcakes at a party, to engage learners and make counting meaningful. Learners count aloud together, reinforcing one-to-one correspondence.</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 68 and carefully count the objects, saying each number aloud. The teacher encourages learners to describe the total number of items and check their counting. A few learners may demonstrate counting at the board for the class.</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Written work includes counting the objects and writing Number 13 in the given space. The lesson wraps up with learners showing thirteen fingers using hands and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Homework: Trace Number 13.</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Trace and Write Number 13</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a revision warm-up where learners count objects up to 13 using classroom items or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The teacher demonstrates the correct formation of Number 13 on the board and asks learners to trace it in the air before using pencils.</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 69 and trace and write Number 13 carefully. The teacher provides individual guidance, reinforces proper pencil grip, and asks learners to say “thirteen” aloud while tracing.</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multiple tracing and writing exercises for Number 13. The lesson wraps up with learners counting out 13 small objects in the classroom. Homework is not assigned today.</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Number 14: Concept</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a warm-up counting aloud from 1–13 using fingers or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The teacher introduces Number 14 through a visual scenario, such as counting rainbow rays, blocks, or stars. Learners count each object aloud, reinforcing understanding of numbers beyond 12.</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pages 70–71 and count the objects carefully. The teacher explains that 14 is “ten and four more” to help learners conceptualize the number. Learners are encouraged to describe what they counted and check their answers.</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 xml:space="preserve">Written work includes counting objects and writing Number 14 in the given boxes. The lesson wraps up with learners practicing 14 objects using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xml:space="preserve"> or dominos. Homework is not assigned today.</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Number 15: Concept &amp; Trace</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revision warm-up counting aloud from 1–14 using fingers or classroom objects. The teacher introduces Number 15 through a fun visual scenario, such as a garden with 15 flowers or balloons, and encourages learners to count them aloud.</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pages 72–73 and count objects, trace, and write Number 15 carefully. The teacher guides learners for proper pencil grip and neat formation, while reinforcing saying “fifteen” aloud while tracing.</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counting, tracing, and writing Number 15. The lesson wraps up with learners counting 15 small objects in the classroom. Homework is not assigned today.</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Counting Practice 11–15</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a warm-up reviewing numbers 11–15 through oral counting and using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xml:space="preserve"> or dominos. Learners practice counting objects in groups and say the total aloud.</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engage in a counting activity using worksheets or the board:</w:t>
      </w:r>
    </w:p>
    <w:p w:rsidR="005C7B77" w:rsidRPr="00657F2F" w:rsidRDefault="005C7B77" w:rsidP="00452F63">
      <w:pPr>
        <w:numPr>
          <w:ilvl w:val="0"/>
          <w:numId w:val="3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Count and write numbers for groups of 11–15 objects.</w:t>
      </w:r>
    </w:p>
    <w:p w:rsidR="005C7B77" w:rsidRPr="00657F2F" w:rsidRDefault="005C7B77" w:rsidP="00452F63">
      <w:pPr>
        <w:numPr>
          <w:ilvl w:val="0"/>
          <w:numId w:val="3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Match numbers to groups of objects.</w:t>
      </w:r>
    </w:p>
    <w:p w:rsidR="005C7B77" w:rsidRPr="00657F2F" w:rsidRDefault="005C7B77" w:rsidP="00452F63">
      <w:pPr>
        <w:numPr>
          <w:ilvl w:val="0"/>
          <w:numId w:val="3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Identify and circle groups with 11, 12, 13, 14, or 15 items.</w:t>
      </w:r>
    </w:p>
    <w:p w:rsidR="005C7B77" w:rsidRPr="00657F2F" w:rsidRDefault="005C7B77" w:rsidP="005C7B77">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counting, writing, and matching exercises. The lesson wraps up with learners orally counting 11–15 and showing the corresponding number of objects. Homework: Trace Number 13 and count 15 objects at home.</w:t>
      </w:r>
    </w:p>
    <w:p w:rsidR="000B4795" w:rsidRPr="00657F2F" w:rsidRDefault="000B4795" w:rsidP="00DC322F">
      <w:pPr>
        <w:pStyle w:val="NormalWeb"/>
        <w:rPr>
          <w:rFonts w:asciiTheme="majorHAnsi" w:hAnsiTheme="majorHAnsi"/>
        </w:rPr>
      </w:pPr>
    </w:p>
    <w:p w:rsidR="005C7B77" w:rsidRPr="00657F2F" w:rsidRDefault="005C7B77" w:rsidP="00A554CB">
      <w:pPr>
        <w:pStyle w:val="NormalWeb"/>
        <w:shd w:val="clear" w:color="auto" w:fill="FFD966" w:themeFill="accent4" w:themeFillTint="99"/>
        <w:jc w:val="center"/>
        <w:rPr>
          <w:rFonts w:asciiTheme="majorHAnsi" w:hAnsiTheme="majorHAnsi"/>
        </w:rPr>
      </w:pPr>
      <w:r w:rsidRPr="00657F2F">
        <w:rPr>
          <w:rStyle w:val="Strong"/>
          <w:rFonts w:asciiTheme="majorHAnsi" w:hAnsiTheme="majorHAnsi"/>
        </w:rPr>
        <w:t>Week 3</w:t>
      </w:r>
    </w:p>
    <w:p w:rsidR="005C7B77" w:rsidRPr="00657F2F" w:rsidRDefault="005C7B77" w:rsidP="005C7B77">
      <w:pPr>
        <w:pStyle w:val="NormalWeb"/>
        <w:rPr>
          <w:rFonts w:asciiTheme="majorHAnsi" w:hAnsiTheme="majorHAnsi"/>
        </w:rPr>
      </w:pPr>
      <w:r w:rsidRPr="00657F2F">
        <w:rPr>
          <w:rStyle w:val="Strong"/>
          <w:rFonts w:asciiTheme="majorHAnsi" w:hAnsiTheme="majorHAnsi"/>
        </w:rPr>
        <w:t>Day 1 – Introduction to Addition: Concept of “Putting Together”</w:t>
      </w:r>
    </w:p>
    <w:p w:rsidR="005C7B77" w:rsidRPr="00657F2F" w:rsidRDefault="005C7B77" w:rsidP="005C7B77">
      <w:pPr>
        <w:pStyle w:val="NormalWeb"/>
        <w:rPr>
          <w:rFonts w:asciiTheme="majorHAnsi" w:hAnsiTheme="majorHAnsi"/>
        </w:rPr>
      </w:pPr>
      <w:r w:rsidRPr="00657F2F">
        <w:rPr>
          <w:rFonts w:asciiTheme="majorHAnsi" w:hAnsiTheme="majorHAnsi"/>
        </w:rPr>
        <w:t>The lesson begins with a warm-up where learners recall numbers 1–15 using fingers or dominos. The teacher introduces the concept of addition as “putting together” by showing simple examples like 1+1 balls or 2+1 leaves. Learners use counters or blocks to combine groups and see how the total increases, reinforcing one-to-one correspondence and the idea of combining sets.</w:t>
      </w:r>
    </w:p>
    <w:p w:rsidR="005C7B77" w:rsidRPr="00657F2F" w:rsidRDefault="005C7B77" w:rsidP="005C7B77">
      <w:pPr>
        <w:pStyle w:val="NormalWeb"/>
        <w:rPr>
          <w:rFonts w:asciiTheme="majorHAnsi" w:hAnsiTheme="majorHAnsi"/>
        </w:rPr>
      </w:pPr>
      <w:r w:rsidRPr="00657F2F">
        <w:rPr>
          <w:rFonts w:asciiTheme="majorHAnsi" w:hAnsiTheme="majorHAnsi"/>
        </w:rPr>
        <w:lastRenderedPageBreak/>
        <w:t>Students open page 74 and complete activities where they combine small groups of objects, count the total, and say the answer aloud. The teacher encourages learners to explain what happens when objects are added together, strengthening conceptual understanding.</w:t>
      </w:r>
    </w:p>
    <w:p w:rsidR="005C7B77" w:rsidRPr="00657F2F" w:rsidRDefault="005C7B77" w:rsidP="005C7B77">
      <w:pPr>
        <w:pStyle w:val="NormalWeb"/>
        <w:rPr>
          <w:rFonts w:asciiTheme="majorHAnsi" w:hAnsiTheme="majorHAnsi"/>
        </w:rPr>
      </w:pPr>
      <w:r w:rsidRPr="00657F2F">
        <w:rPr>
          <w:rFonts w:asciiTheme="majorHAnsi" w:hAnsiTheme="majorHAnsi"/>
        </w:rPr>
        <w:t>Written work includes counting and solving the simple addition examples on the page. The lesson wraps up with learners demonstrating “putting together” with classroom objects. Homework: Solve 2 simple addition sums at home.</w:t>
      </w:r>
    </w:p>
    <w:p w:rsidR="005C7B77" w:rsidRPr="00657F2F" w:rsidRDefault="005C7B77" w:rsidP="005C7B77">
      <w:pPr>
        <w:pStyle w:val="NormalWeb"/>
        <w:rPr>
          <w:rFonts w:asciiTheme="majorHAnsi" w:hAnsiTheme="majorHAnsi"/>
        </w:rPr>
      </w:pPr>
      <w:r w:rsidRPr="00657F2F">
        <w:rPr>
          <w:rStyle w:val="Strong"/>
          <w:rFonts w:asciiTheme="majorHAnsi" w:hAnsiTheme="majorHAnsi"/>
        </w:rPr>
        <w:t>Day 2 – Addition Using Pictures</w:t>
      </w:r>
    </w:p>
    <w:p w:rsidR="005C7B77" w:rsidRPr="00657F2F" w:rsidRDefault="005C7B77" w:rsidP="005C7B77">
      <w:pPr>
        <w:pStyle w:val="NormalWeb"/>
        <w:rPr>
          <w:rFonts w:asciiTheme="majorHAnsi" w:hAnsiTheme="majorHAnsi"/>
        </w:rPr>
      </w:pPr>
      <w:r w:rsidRPr="00657F2F">
        <w:rPr>
          <w:rFonts w:asciiTheme="majorHAnsi" w:hAnsiTheme="majorHAnsi"/>
        </w:rPr>
        <w:t>The lesson begins with a warm-up reviewing the concept of addition with counters or dominos. The teacher shows visual examples, such as ants eating watermelons, and asks learners to count each group and combine them to find the total.</w:t>
      </w:r>
    </w:p>
    <w:p w:rsidR="005C7B77" w:rsidRPr="00657F2F" w:rsidRDefault="005C7B77" w:rsidP="005C7B77">
      <w:pPr>
        <w:pStyle w:val="NormalWeb"/>
        <w:rPr>
          <w:rFonts w:asciiTheme="majorHAnsi" w:hAnsiTheme="majorHAnsi"/>
        </w:rPr>
      </w:pPr>
      <w:r w:rsidRPr="00657F2F">
        <w:rPr>
          <w:rFonts w:asciiTheme="majorHAnsi" w:hAnsiTheme="majorHAnsi"/>
        </w:rPr>
        <w:t>Students open page 75 and solve addition problems using pictures. They count objects in each group, put them together, and write the corresponding equation (e.g., 2+1=3). The teacher encourages learners to verbalize the steps while counting, reinforcing understanding of addition as combining groups.</w:t>
      </w:r>
    </w:p>
    <w:p w:rsidR="005C7B77" w:rsidRPr="00657F2F" w:rsidRDefault="005C7B77" w:rsidP="005C7B77">
      <w:pPr>
        <w:pStyle w:val="NormalWeb"/>
        <w:rPr>
          <w:rFonts w:asciiTheme="majorHAnsi" w:hAnsiTheme="majorHAnsi"/>
        </w:rPr>
      </w:pPr>
      <w:r w:rsidRPr="00657F2F">
        <w:rPr>
          <w:rFonts w:asciiTheme="majorHAnsi" w:hAnsiTheme="majorHAnsi"/>
        </w:rPr>
        <w:t>Written work includes writing simple addition equations using pictures. The lesson wraps up with learners practicing addition orally with small objects around them. Homework is not assigned today.</w:t>
      </w:r>
    </w:p>
    <w:p w:rsidR="005C7B77" w:rsidRPr="00657F2F" w:rsidRDefault="005C7B77" w:rsidP="005C7B77">
      <w:pPr>
        <w:pStyle w:val="NormalWeb"/>
        <w:rPr>
          <w:rFonts w:asciiTheme="majorHAnsi" w:hAnsiTheme="majorHAnsi"/>
        </w:rPr>
      </w:pPr>
      <w:r w:rsidRPr="00657F2F">
        <w:rPr>
          <w:rStyle w:val="Strong"/>
          <w:rFonts w:asciiTheme="majorHAnsi" w:hAnsiTheme="majorHAnsi"/>
        </w:rPr>
        <w:t>Day 3 – How Many in All? Write the Equation</w:t>
      </w:r>
    </w:p>
    <w:p w:rsidR="005C7B77" w:rsidRPr="00657F2F" w:rsidRDefault="005C7B77" w:rsidP="005C7B77">
      <w:pPr>
        <w:pStyle w:val="NormalWeb"/>
        <w:rPr>
          <w:rFonts w:asciiTheme="majorHAnsi" w:hAnsiTheme="majorHAnsi"/>
        </w:rPr>
      </w:pPr>
      <w:r w:rsidRPr="00657F2F">
        <w:rPr>
          <w:rFonts w:asciiTheme="majorHAnsi" w:hAnsiTheme="majorHAnsi"/>
        </w:rPr>
        <w:t>The lesson begins with a warm-up where learners use counters or blocks to combine two small groups and count the total. The teacher introduces the idea of writing the equation for “how many in all” by using visual examples like cookies on plates.</w:t>
      </w:r>
    </w:p>
    <w:p w:rsidR="005C7B77" w:rsidRPr="00657F2F" w:rsidRDefault="005C7B77" w:rsidP="005C7B77">
      <w:pPr>
        <w:pStyle w:val="NormalWeb"/>
        <w:rPr>
          <w:rFonts w:asciiTheme="majorHAnsi" w:hAnsiTheme="majorHAnsi"/>
        </w:rPr>
      </w:pPr>
      <w:r w:rsidRPr="00657F2F">
        <w:rPr>
          <w:rFonts w:asciiTheme="majorHAnsi" w:hAnsiTheme="majorHAnsi"/>
        </w:rPr>
        <w:t>Students open page 76 and solve exercises where they count objects in each group, combine them, and write the correct equation. Simple numeric equations (e.g., 1+1, 2+2) are also included to connect the visual concept with numeric representation.</w:t>
      </w:r>
    </w:p>
    <w:p w:rsidR="005C7B77" w:rsidRPr="00657F2F" w:rsidRDefault="005C7B77" w:rsidP="005C7B77">
      <w:pPr>
        <w:pStyle w:val="NormalWeb"/>
        <w:rPr>
          <w:rFonts w:asciiTheme="majorHAnsi" w:hAnsiTheme="majorHAnsi"/>
        </w:rPr>
      </w:pPr>
      <w:r w:rsidRPr="00657F2F">
        <w:rPr>
          <w:rFonts w:asciiTheme="majorHAnsi" w:hAnsiTheme="majorHAnsi"/>
        </w:rPr>
        <w:t>Written work includes counting objects, writing the equation, and solving addition problems. The lesson wraps up with learners demonstrating “how many in all” with classroom items and explaining their answers. Homework is not assigned today.</w:t>
      </w:r>
    </w:p>
    <w:p w:rsidR="005C7B77" w:rsidRPr="00657F2F" w:rsidRDefault="005C7B77" w:rsidP="005C7B77">
      <w:pPr>
        <w:pStyle w:val="NormalWeb"/>
        <w:rPr>
          <w:rFonts w:asciiTheme="majorHAnsi" w:hAnsiTheme="majorHAnsi"/>
        </w:rPr>
      </w:pPr>
      <w:r w:rsidRPr="00657F2F">
        <w:rPr>
          <w:rStyle w:val="Strong"/>
          <w:rFonts w:asciiTheme="majorHAnsi" w:hAnsiTheme="majorHAnsi"/>
        </w:rPr>
        <w:t>Day 4 – Oral Addition Using Counters</w:t>
      </w:r>
    </w:p>
    <w:p w:rsidR="005C7B77" w:rsidRPr="00657F2F" w:rsidRDefault="005C7B77" w:rsidP="005C7B77">
      <w:pPr>
        <w:pStyle w:val="NormalWeb"/>
        <w:rPr>
          <w:rFonts w:asciiTheme="majorHAnsi" w:hAnsiTheme="majorHAnsi"/>
        </w:rPr>
      </w:pPr>
      <w:r w:rsidRPr="00657F2F">
        <w:rPr>
          <w:rFonts w:asciiTheme="majorHAnsi" w:hAnsiTheme="majorHAnsi"/>
        </w:rPr>
        <w:t>The lesson begins with a warm-up where learners count objects from 1–15 and practice putting together two small groups orally. The teacher gives simple addition problems and asks learners to solve them using counters, blocks, or fingers.</w:t>
      </w:r>
    </w:p>
    <w:p w:rsidR="005C7B77" w:rsidRPr="00657F2F" w:rsidRDefault="005C7B77" w:rsidP="005C7B77">
      <w:pPr>
        <w:pStyle w:val="NormalWeb"/>
        <w:rPr>
          <w:rFonts w:asciiTheme="majorHAnsi" w:hAnsiTheme="majorHAnsi"/>
        </w:rPr>
      </w:pPr>
      <w:r w:rsidRPr="00657F2F">
        <w:rPr>
          <w:rFonts w:asciiTheme="majorHAnsi" w:hAnsiTheme="majorHAnsi"/>
        </w:rPr>
        <w:lastRenderedPageBreak/>
        <w:t>Students participate in oral addition activities where they combine groups and say the total aloud. The teacher asks questions like, “If we have 3 blocks and 2 more, how many do we have in all?” to encourage mental calculation and verbal explanation of steps.</w:t>
      </w:r>
    </w:p>
    <w:p w:rsidR="005C7B77" w:rsidRPr="00657F2F" w:rsidRDefault="005C7B77" w:rsidP="005C7B77">
      <w:pPr>
        <w:pStyle w:val="NormalWeb"/>
        <w:rPr>
          <w:rFonts w:asciiTheme="majorHAnsi" w:hAnsiTheme="majorHAnsi"/>
        </w:rPr>
      </w:pPr>
      <w:r w:rsidRPr="00657F2F">
        <w:rPr>
          <w:rFonts w:asciiTheme="majorHAnsi" w:hAnsiTheme="majorHAnsi"/>
        </w:rPr>
        <w:t>Written work includes optional demonstration on the board or worksheet for reinforcement. The lesson wraps up with learners practicing several oral addition problems in pairs or small groups. Homework: Practice oral addition at home.</w:t>
      </w:r>
    </w:p>
    <w:p w:rsidR="005C7B77" w:rsidRPr="00657F2F" w:rsidRDefault="005C7B77" w:rsidP="005C7B77">
      <w:pPr>
        <w:pStyle w:val="NormalWeb"/>
        <w:rPr>
          <w:rFonts w:asciiTheme="majorHAnsi" w:hAnsiTheme="majorHAnsi"/>
        </w:rPr>
      </w:pPr>
      <w:r w:rsidRPr="00657F2F">
        <w:rPr>
          <w:rStyle w:val="Strong"/>
          <w:rFonts w:asciiTheme="majorHAnsi" w:hAnsiTheme="majorHAnsi"/>
        </w:rPr>
        <w:t>Day 5 – Addition Revision</w:t>
      </w:r>
    </w:p>
    <w:p w:rsidR="005C7B77" w:rsidRPr="00657F2F" w:rsidRDefault="005C7B77" w:rsidP="005C7B77">
      <w:pPr>
        <w:pStyle w:val="NormalWeb"/>
        <w:rPr>
          <w:rFonts w:asciiTheme="majorHAnsi" w:hAnsiTheme="majorHAnsi"/>
        </w:rPr>
      </w:pPr>
      <w:r w:rsidRPr="00657F2F">
        <w:rPr>
          <w:rFonts w:asciiTheme="majorHAnsi" w:hAnsiTheme="majorHAnsi"/>
        </w:rPr>
        <w:t>The lesson begins with a warm-up reviewing numbers and previous addition activities using pictures, counters, and small objects. Learners recall addition as putting together and practice combining sets in groups.</w:t>
      </w:r>
    </w:p>
    <w:p w:rsidR="005C7B77" w:rsidRPr="00657F2F" w:rsidRDefault="005C7B77" w:rsidP="00DC322F">
      <w:pPr>
        <w:pStyle w:val="NormalWeb"/>
        <w:rPr>
          <w:rFonts w:asciiTheme="majorHAnsi" w:hAnsiTheme="majorHAnsi"/>
        </w:rPr>
      </w:pPr>
    </w:p>
    <w:p w:rsidR="00D64D9A" w:rsidRPr="00D64D9A" w:rsidRDefault="00D64D9A" w:rsidP="00A554CB">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4</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Introduction to Subtraction: Concept of “Taking Away”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where learners recall numbers 1–15 using fingers, dominos, or small objects. The teacher introduces subtraction as “taking away” by using simple visual examples, such as removing 1 ball from a group of 3 or taking leaves away from a small pile. Learners physically remove counters or blocks to see how the total decreases, reinforcing the concept of subtraction.</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77 and solve exercises using pictures. They observe the objects, take away the required number, and count how many are left. The teacher encourages learners to describe what they did in words, such as “I had three balls, I took one away, now I have two.”</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remaining objects and writing the answer in the given space. The lesson wraps up with learners demonstrating subtraction using classroom items. Homework: Solve 2 simple subtraction sums.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Subtraction Using Pictures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where learners review taking away objects from small groups using fingers or counters. The teacher reinforces the language of subtraction, using phrases like “take away” and “how many left.”</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78 and complete exercises using pictures. They count the objects, remove the specified number, and write the answer. The teacher encourages learners to verbalize their steps aloud to reinforce conceptual understanding.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lastRenderedPageBreak/>
        <w:t>Written work includes solving subtraction problems using visual aids and writing the remaining numbers. The lesson wraps up with learners practicing oral subtraction using classroom objects.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Solve and Subtract (Parts A–B)</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where learners recall previous subtraction examples using counters or dominos. The teacher introduces slightly more challenging problems with small groups of objects.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pages 79–80 (Parts A–B) and solve exercises by looking at pictures, counting objects, taking away the specified number, and writing the answer. The teacher checks each learner’s work individually and encourages them to explain their subtraction steps aloud.</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solving subtraction exercises and recording the answers. The lesson wraps up with a discussion of how subtraction shows “how many are left” after taking away.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Subtraction Using Number Line (Part C)</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using fingers or counters to count backward from small numbers, reinforcing the concept of decreasing quantities. The teacher introduces the number line as a tool to help with subtraction, showing learners how to start at a number and move backward to find the answer.</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80 (Part C) and solve word problems using the number line. They practice counting back the specified number of steps to determine how many are left. The teacher guides learners in reading the questions carefully and visualizing the problem on the number line.</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solving subtraction problems using the number line and writing the answers in the given space. The lesson wraps up with learners practicing oral subtraction along with number line demonstration. Homework: Oral practice taking away 1 from numbers.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Subtraction Revision</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reviewing subtraction problems learned during the week. Learners use counters, dominos, or fingers to practice “taking away” objects from small groups.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complete revision exercises on the board or worksheets:</w:t>
      </w:r>
    </w:p>
    <w:p w:rsidR="00D64D9A" w:rsidRPr="00D64D9A" w:rsidRDefault="00D64D9A" w:rsidP="00452F63">
      <w:pPr>
        <w:numPr>
          <w:ilvl w:val="0"/>
          <w:numId w:val="38"/>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Subtract objects in pictures and write the remaining number.</w:t>
      </w:r>
    </w:p>
    <w:p w:rsidR="00D64D9A" w:rsidRPr="00D64D9A" w:rsidRDefault="00D64D9A" w:rsidP="00452F63">
      <w:pPr>
        <w:numPr>
          <w:ilvl w:val="0"/>
          <w:numId w:val="38"/>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Solve word problems using subtraction.</w:t>
      </w:r>
    </w:p>
    <w:p w:rsidR="00D64D9A" w:rsidRPr="00D64D9A" w:rsidRDefault="00D64D9A" w:rsidP="00452F63">
      <w:pPr>
        <w:numPr>
          <w:ilvl w:val="0"/>
          <w:numId w:val="38"/>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Use the number line to subtract small numbers.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lastRenderedPageBreak/>
        <w:t>Written work includes solving and writing subtraction problems. The lesson wraps up with learners practicing oral subtraction aloud and demonstrating “taking away” using classroom objects. Homework: Solve 2 simple subtraction sums and practice oral subtraction at home.</w:t>
      </w:r>
    </w:p>
    <w:p w:rsidR="00D64D9A" w:rsidRPr="00657F2F" w:rsidRDefault="00D64D9A" w:rsidP="00DC322F">
      <w:pPr>
        <w:pStyle w:val="NormalWeb"/>
        <w:rPr>
          <w:rFonts w:asciiTheme="majorHAnsi" w:hAnsiTheme="majorHAnsi"/>
        </w:rPr>
      </w:pPr>
    </w:p>
    <w:p w:rsidR="00D64D9A" w:rsidRPr="00D64D9A" w:rsidRDefault="00D64D9A" w:rsidP="00A554CB">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5</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Concept of Sets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where learners recall numbers 1–15 using fingers,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or dominos. The teacher introduces the concept of sets by showing small groups of objects and explaining that a set is a collection of objects together. Learners are shown examples using images where sets are combined or compared, highlighting which set has more or fewer objects.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81 and complete activities where they identify sets, count objects in each set, and compare which set has more or less. The teacher encourages learners to explain verbally why one set is bigger or smaller.</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objects in sets and circling which set has more or less. The lesson wraps up with learners demonstrating combining two small sets using classroom objects. Homework: Sort toys by color at home.</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Sorting by Color</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using colored blocks or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xml:space="preserve"> to review sets. The teacher explains that objects can be grouped by color and asks learners to sort items into different baskets.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82 and sort objects into two baskets (green and red) and count the number of objects in each set. They then compare the sets by asking which set is bigger or smaller. The teacher encourages learners to verbalize their reasoning, e.g., “The red set has more objects than the green set.”</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matching objects to the correct colored set and identifying which set has more or fewer objects. The lesson wraps up with learners practicing sorting and counting colors orally.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More About Sets – Compare Sets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reviewing sets using small classroom objects. The teacher demonstrates two sets and asks learners to compare them, emphasizing the vocabulary “more” and “less.”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lastRenderedPageBreak/>
        <w:t>Students open page 83 and complete exercises where they sort objects into two sets by type, count each set, and circle the set with more objects. Learners are encouraged to explain their answers aloud and check their counting.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sorting, counting, and circling sets with more or fewer objects. The lesson wraps up with learners combining two sets and counting the total number of objects to reinforce addition concepts.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Practical Sorting Activity (Class Activity)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where learners recall sorting by color or type using classroom objects. The teacher provides small items (blocks, buttons, or toys) and asks learners to sort them into sets by color, size, or type.</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participate in the practical activity by sorting objects, counting the number of items in each set, and comparing which set has more or fewer objects. The teacher encourages verbal explanation and peer discussion during the activity.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recording the number of objects in each set on the board or a worksheet. The lesson wraps up with learners sharing their sets and explaining which set is bigger or smaller.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Count &amp; Compare Sets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reviewing sets, sorting, and comparing objects from previous activities. The teacher asks learners to recall the concepts of “more” and “less” using small sets of objects.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complete exercises on the board or worksheets:</w:t>
      </w:r>
    </w:p>
    <w:p w:rsidR="00D64D9A" w:rsidRPr="00D64D9A" w:rsidRDefault="00D64D9A" w:rsidP="00452F63">
      <w:pPr>
        <w:numPr>
          <w:ilvl w:val="0"/>
          <w:numId w:val="39"/>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Count the number of objects in each set.</w:t>
      </w:r>
    </w:p>
    <w:p w:rsidR="00D64D9A" w:rsidRPr="00D64D9A" w:rsidRDefault="00D64D9A" w:rsidP="00452F63">
      <w:pPr>
        <w:numPr>
          <w:ilvl w:val="0"/>
          <w:numId w:val="39"/>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Compare the sets and identify which has more or fewer objects.</w:t>
      </w:r>
    </w:p>
    <w:p w:rsidR="00D64D9A" w:rsidRPr="00D64D9A" w:rsidRDefault="00D64D9A" w:rsidP="00452F63">
      <w:pPr>
        <w:numPr>
          <w:ilvl w:val="0"/>
          <w:numId w:val="39"/>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Combine two small sets and count the total.</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comparing, and combining sets. The lesson wraps up with learners practicing orally: “Which set has more? Which set has less?” Homework: Draw two small sets at home and sort toys by color.</w:t>
      </w:r>
    </w:p>
    <w:p w:rsidR="00D64D9A" w:rsidRPr="00657F2F" w:rsidRDefault="00D64D9A" w:rsidP="00DC322F">
      <w:pPr>
        <w:pStyle w:val="NormalWeb"/>
        <w:rPr>
          <w:rFonts w:asciiTheme="majorHAnsi" w:hAnsiTheme="majorHAnsi"/>
        </w:rPr>
      </w:pPr>
    </w:p>
    <w:p w:rsidR="00D64D9A" w:rsidRPr="00D64D9A" w:rsidRDefault="00D64D9A" w:rsidP="00A554CB">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6</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Number 16: Concept &amp; Counting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lastRenderedPageBreak/>
        <w:t xml:space="preserve">The lesson begins with a warm-up where learners review numbers 1–15 using fingers,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or dominos. The teacher introduces Number 16 through a fun scenario, such as meeting unicorns in a magical scene, and asks learners to count the unicorns aloud. This engages learners while reinforcing one-to-one correspondence.</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84 and count the unicorns carefully, saying each number aloud. The teacher encourages learners to check their counting and describe the total number of unicorns. A few learners may come to the board to demonstrate counting for the class.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the unicorns and writing Number 16 in the given space. The lesson wraps up with learners showing sixteen fingers using both hands or combining fingers and small classroom objects. Homework: Trace Number 16.</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Trace and Write Number 16</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revision warm-up, counting objects up to 16 using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xml:space="preserve"> or dominos. The teacher demonstrates the correct formation of Number 16 on the board and asks learners to trace it in the air before writing with pencils.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85 and trace and write Number 16 carefully. The teacher provides guidance for proper pencil grip and neat formation, while reinforcing saying “sixteen” aloud while tracing.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multiple tracing and writing exercises for Number 16. The lesson wraps up with learners counting 16 small objects in the classroom.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Number 17: Concept &amp; Counting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reviewing numbers 1–16 using fingers or small objects. The teacher introduces Number 17 through a visual scenario, such as discovering 17 dinosaurs in a park, and asks learners to count them aloud.</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86 and count the dinosaurs carefully. The teacher explains that 17 is “ten and seven more” to help learners conceptualize the number and reinforces verbal counting while pointing to objects.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Written work includes counting the dinosaurs and writing Number 17 in the given space. The lesson wraps up with learners demonstrating 17 objects using fingers or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Trace and Write Number 17</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where learners revise counting 1–17 using fingers, dominos, or small classroom objects. The teacher demonstrates tracing Number 17 in the air and on the board before written practice.</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lastRenderedPageBreak/>
        <w:t>Students open page 87 and trace and write Number 17 neatly. The teacher guides learners to maintain correct pencil grip, proper formation, and encourages saying “seventeen” aloud while tracing.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multiple tracing and writing exercises for Number 17. The lesson wraps up with learners counting out 17 small objects around the classroom.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Counting Practice 11–17</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reviewing numbers 11–17 through oral counting and visual aids like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dominos, or classroom objects. Learners practice counting groups of objects and saying the total aloud.</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complete counting exercises on the board or worksheets:</w:t>
      </w:r>
    </w:p>
    <w:p w:rsidR="00D64D9A" w:rsidRPr="00D64D9A" w:rsidRDefault="00D64D9A" w:rsidP="00452F63">
      <w:pPr>
        <w:numPr>
          <w:ilvl w:val="0"/>
          <w:numId w:val="40"/>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Count and write numbers for groups of 11–17 objects.</w:t>
      </w:r>
    </w:p>
    <w:p w:rsidR="00D64D9A" w:rsidRPr="00D64D9A" w:rsidRDefault="00D64D9A" w:rsidP="00452F63">
      <w:pPr>
        <w:numPr>
          <w:ilvl w:val="0"/>
          <w:numId w:val="40"/>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Match numbers to groups of objects.</w:t>
      </w:r>
    </w:p>
    <w:p w:rsidR="00D64D9A" w:rsidRPr="00D64D9A" w:rsidRDefault="00D64D9A" w:rsidP="00452F63">
      <w:pPr>
        <w:numPr>
          <w:ilvl w:val="0"/>
          <w:numId w:val="40"/>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Identify groups with specific quantities (11, 12, …, 17).</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writing, and matching exercises. The lesson wraps up with learners orally counting 11–17 and demonstrating the corresponding number of objects. Homework: Trace Number 16 and count 17 objects at home.</w:t>
      </w:r>
    </w:p>
    <w:p w:rsidR="00D64D9A" w:rsidRPr="00657F2F" w:rsidRDefault="00D64D9A" w:rsidP="00DC322F">
      <w:pPr>
        <w:pStyle w:val="NormalWeb"/>
        <w:rPr>
          <w:rFonts w:asciiTheme="majorHAnsi" w:hAnsiTheme="majorHAnsi"/>
        </w:rPr>
      </w:pPr>
    </w:p>
    <w:p w:rsidR="00D64D9A" w:rsidRPr="00D64D9A" w:rsidRDefault="00D64D9A" w:rsidP="00A554CB">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7</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Number 18: Concept &amp; Counting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where learners review numbers 1–17 using fingers,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or dominos. The teacher introduces Number 18 through an engaging scenario, such as a fire adventure with 18 flames or objects, and asks learners to count them aloud. This helps learners connect counting to a fun, visual context.</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88 and count the objects carefully, saying each number aloud. The teacher encourages learners to check their counting and verbalize the total, reinforcing the concept of numbers beyond 17.</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the objects and writing Number 18 in the given space. The lesson wraps up with learners showing 18 using fingers and classroom objects. Homework: Trace Number 18.</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Trace and Write Number 18</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lastRenderedPageBreak/>
        <w:t xml:space="preserve">The lesson begins with a warm-up reviewing numbers up to 18 using fingers or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The teacher demonstrates the correct formation of Number 18 on the board and asks learners to practice tracing in the air before using pencils.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89 and trace and write Number 18 carefully. The teacher provides individual guidance to ensure proper pencil grip, neatness, and correct formation, while reinforcing saying “eighteen” aloud during tracing.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multiple tracing and writing exercises for Number 18. The lesson wraps up with learners counting 18 small objects around the classroom.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Number 19: Concept &amp; Counting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reviewing numbers 1–18. The teacher introduces Number 19 using a scenario such as counting wheels in a workshop or on vehicles. Learners count aloud together and connect the concept of 19 as “ten and nine more.”</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90 and count the objects carefully. The teacher encourages learners to describe the total number aloud and check their answers.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objects and writing Number 19 in the given space. The lesson wraps up with learners demonstrating 19 using fingers or small classroom objects.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Trace and Write Number 19</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reviewing counting from 1–19 using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dominos, or fingers. The teacher demonstrates tracing Number 19 on the board and in the air before written practice.</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91 and trace and write Number 19 neatly. The teacher ensures proper pencil grip, correct formation, and encourages verbal reinforcement by saying “nineteen” while tracing.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multiple tracing and writing exercises for Number 19. The lesson wraps up with learners counting 19 small objects in the classroom.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Counting Practice 11–19</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reviewing numbers 11–19 through oral counting and visual aids such as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xml:space="preserve"> or dominos. Learners practice counting objects in groups and saying the total aloud.</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complete exercises on the board or worksheets:</w:t>
      </w:r>
    </w:p>
    <w:p w:rsidR="00D64D9A" w:rsidRPr="00D64D9A" w:rsidRDefault="00D64D9A" w:rsidP="00452F63">
      <w:pPr>
        <w:numPr>
          <w:ilvl w:val="0"/>
          <w:numId w:val="41"/>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lastRenderedPageBreak/>
        <w:t>Count and write numbers for groups of 11–19 objects.</w:t>
      </w:r>
    </w:p>
    <w:p w:rsidR="00D64D9A" w:rsidRPr="00D64D9A" w:rsidRDefault="00D64D9A" w:rsidP="00452F63">
      <w:pPr>
        <w:numPr>
          <w:ilvl w:val="0"/>
          <w:numId w:val="41"/>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Match numbers to groups of objects.</w:t>
      </w:r>
    </w:p>
    <w:p w:rsidR="00D64D9A" w:rsidRPr="00D64D9A" w:rsidRDefault="00D64D9A" w:rsidP="00452F63">
      <w:pPr>
        <w:numPr>
          <w:ilvl w:val="0"/>
          <w:numId w:val="41"/>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Identify groups with specific quantities (11, 12, …, 19).</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writing, and matching exercises. The lesson wraps up with learners orally counting 11–19 and demonstrating the corresponding number of objects. Homework: Trace Number 18 and count 19 objects at home.</w:t>
      </w:r>
    </w:p>
    <w:p w:rsidR="00D64D9A" w:rsidRPr="00657F2F" w:rsidRDefault="00D64D9A" w:rsidP="00DC322F">
      <w:pPr>
        <w:pStyle w:val="NormalWeb"/>
        <w:rPr>
          <w:rFonts w:asciiTheme="majorHAnsi" w:hAnsiTheme="majorHAnsi"/>
        </w:rPr>
      </w:pPr>
    </w:p>
    <w:p w:rsidR="00D64D9A" w:rsidRPr="00D64D9A" w:rsidRDefault="00D64D9A" w:rsidP="00A554CB">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8</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Number 20: Concept &amp; Counting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reviewing numbers 1–19 using fingers,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or dominos. The teacher introduces Number 20 through an engaging scenario, such as a rocket with 20 blocks, and asks learners to count the blocks aloud. Learners physically count small objects in the classroom to reinforce the concept of twenty.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92 and count the 20 blocks carefully, saying each number aloud. The teacher encourages learners to describe the total and relate it to previous numbers, helping them understand the sequence beyond 19.</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the blocks and writing Number 20 in the given space. The lesson wraps up with learners showing twenty objects using a combination of fingers and classroom items. Homework: Write Numbers 11–20.</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Trace and Write Number 20</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reviewing counting up to 20 using fingers or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The teacher demonstrates tracing Number 20 on the board and in the air before written practice, emphasizing correct formation and direction.</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93 and trace and write Number 20 carefully. The teacher provides guidance to ensure neat formation and encourages learners to verbalize “twenty” while tracing.</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multiple tracing and writing exercises for Number 20. The lesson wraps up with learners counting out 20 objects in the classroom.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Revision 11–20</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 xml:space="preserve">The lesson begins with a warm-up where learners orally count numbers 11–20 and show corresponding objects using fingers, </w:t>
      </w:r>
      <w:proofErr w:type="spellStart"/>
      <w:r w:rsidRPr="00D64D9A">
        <w:rPr>
          <w:rFonts w:asciiTheme="majorHAnsi" w:eastAsia="Times New Roman" w:hAnsiTheme="majorHAnsi" w:cs="Times New Roman"/>
          <w:sz w:val="24"/>
          <w:szCs w:val="24"/>
        </w:rPr>
        <w:t>legos</w:t>
      </w:r>
      <w:proofErr w:type="spellEnd"/>
      <w:r w:rsidRPr="00D64D9A">
        <w:rPr>
          <w:rFonts w:asciiTheme="majorHAnsi" w:eastAsia="Times New Roman" w:hAnsiTheme="majorHAnsi" w:cs="Times New Roman"/>
          <w:sz w:val="24"/>
          <w:szCs w:val="24"/>
        </w:rPr>
        <w:t>, or dominos. The teacher revises previous numbers to consolidate counting skills.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lastRenderedPageBreak/>
        <w:t>Students open pages 94–95 and complete revision exercises:</w:t>
      </w:r>
    </w:p>
    <w:p w:rsidR="00D64D9A" w:rsidRPr="00D64D9A" w:rsidRDefault="00D64D9A" w:rsidP="00452F63">
      <w:pPr>
        <w:numPr>
          <w:ilvl w:val="0"/>
          <w:numId w:val="42"/>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Read and write numbers from 11–20.</w:t>
      </w:r>
    </w:p>
    <w:p w:rsidR="00D64D9A" w:rsidRPr="00D64D9A" w:rsidRDefault="00D64D9A" w:rsidP="00452F63">
      <w:pPr>
        <w:numPr>
          <w:ilvl w:val="0"/>
          <w:numId w:val="42"/>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Count objects and write the correct number in the given box.</w:t>
      </w:r>
    </w:p>
    <w:p w:rsidR="00D64D9A" w:rsidRPr="00D64D9A" w:rsidRDefault="00D64D9A" w:rsidP="00452F63">
      <w:pPr>
        <w:numPr>
          <w:ilvl w:val="0"/>
          <w:numId w:val="42"/>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Match numbers to the correct groups of objects.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writing, and matching exercises for numbers 11–20. The lesson wraps up with learners practicing oral counting aloud and demonstrating numbers using classroom objects. Homework: Practice missing numbers 0–20.</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Order &amp; Sequence 0–20</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where learners recall numbers 0–20 orally and place number cards in order on the floor or board. The teacher introduces sequencing by explaining the correct order of numbers from smallest to largest.</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pages 96–97 and complete exercises:</w:t>
      </w:r>
    </w:p>
    <w:p w:rsidR="00D64D9A" w:rsidRPr="00D64D9A" w:rsidRDefault="00D64D9A" w:rsidP="00452F63">
      <w:pPr>
        <w:numPr>
          <w:ilvl w:val="0"/>
          <w:numId w:val="43"/>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Order numbers from 0–20.</w:t>
      </w:r>
    </w:p>
    <w:p w:rsidR="00D64D9A" w:rsidRPr="00D64D9A" w:rsidRDefault="00D64D9A" w:rsidP="00452F63">
      <w:pPr>
        <w:numPr>
          <w:ilvl w:val="0"/>
          <w:numId w:val="43"/>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Fill in missing numbers in sequences.</w:t>
      </w:r>
    </w:p>
    <w:p w:rsidR="00D64D9A" w:rsidRPr="00D64D9A" w:rsidRDefault="00D64D9A" w:rsidP="00452F63">
      <w:pPr>
        <w:numPr>
          <w:ilvl w:val="0"/>
          <w:numId w:val="43"/>
        </w:num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Count objects and match them with the correct number in the sequence.</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sequencing numbers and filling in missing numbers. The lesson wraps up with learners practicing oral counting from 0–20 and explaining which numbers come before and after. Homework is not assigned today.</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Count and Circle the Correct Number</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The lesson begins with a warm-up reviewing numbers 0–20 and using objects or counters to reinforce counting skills. The teacher explains that learners will identify and circle the correct number corresponding to a group of objects.</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Students open page 98 and complete exercises by counting objects in each group and circling the correct number. The teacher encourages learners to verbalize the count while circling to strengthen number recognition.</w:t>
      </w:r>
    </w:p>
    <w:p w:rsidR="00D64D9A" w:rsidRPr="00D64D9A" w:rsidRDefault="00D64D9A" w:rsidP="00D64D9A">
      <w:pPr>
        <w:spacing w:before="100" w:beforeAutospacing="1" w:after="100" w:afterAutospacing="1" w:line="240" w:lineRule="auto"/>
        <w:rPr>
          <w:rFonts w:asciiTheme="majorHAnsi" w:eastAsia="Times New Roman" w:hAnsiTheme="majorHAnsi" w:cs="Times New Roman"/>
          <w:sz w:val="24"/>
          <w:szCs w:val="24"/>
        </w:rPr>
      </w:pPr>
      <w:r w:rsidRPr="00D64D9A">
        <w:rPr>
          <w:rFonts w:asciiTheme="majorHAnsi" w:eastAsia="Times New Roman" w:hAnsiTheme="majorHAnsi" w:cs="Times New Roman"/>
          <w:sz w:val="24"/>
          <w:szCs w:val="24"/>
        </w:rPr>
        <w:t>Written work includes counting objects and circling the correct number. The lesson wraps up with learners practicing oral counting aloud and reviewing numbers 0–20. Homework: Write numbers 11–20 and practice missing numbers 0–20.</w:t>
      </w:r>
    </w:p>
    <w:p w:rsidR="00D64D9A" w:rsidRPr="00657F2F" w:rsidRDefault="00D64D9A" w:rsidP="00DC322F">
      <w:pPr>
        <w:pStyle w:val="NormalWeb"/>
        <w:rPr>
          <w:rFonts w:asciiTheme="majorHAnsi" w:hAnsiTheme="majorHAnsi"/>
        </w:rPr>
      </w:pPr>
    </w:p>
    <w:p w:rsidR="003A6BAA" w:rsidRPr="003A6BAA" w:rsidRDefault="003A6BAA" w:rsidP="00A554CB">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9</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lastRenderedPageBreak/>
        <w:t>Day 1 – Patterns: Concept Introduction</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The lesson begins with a warm-up where learners recall colors and shapes using classroom objects or colored blocks. The teacher introduces the concept of patterns by showing simple examples such as red-blue-red-blue or circle-square-circle-square. Learners are encouraged to observe the repeating sequence and predict what comes next.</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open page 99 and complete the first part of the pattern exercises. The teacher guides learners to identify the sequence in each example, discuss it aloud, and use crayons or markers to fill in the missing parts. This develops observation and sequencing skills.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completing 2 pattern questions on page 99. The lesson wraps up with learners verbally describing the patterns they see. Homework: Draw one color pattern at home using crayons or colored pencils.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Complete the Patterns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The lesson begins with a warm-up reviewing the previous day’s patterns using colored blocks or dominos. The teacher asks learners to continue simple sequences orally before moving to written exercises.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open page 100 and complete exercises where they identify what comes next in a given pattern. They color the objects or shapes in the correct sequence, reinforcing the concept of repetition. The teacher encourages learners to use their favorite colors to make the patterns fun and personalized.</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completing 2 pattern questions on page 100. The lesson wraps up with learners explaining the sequence aloud to the class. Homework is not assigned today.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What Comes Next? Pattern Activity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The lesson begins with a warm-up using classroom objects or colored blocks. The teacher demonstrates several sequences and asks learners to predict what comes next in each pattern.</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engage in exercises where they observe sequences of shapes, colors, or objects and determine the missing element. They are encouraged to explain their reasoning verbally before coloring or drawing the answer.</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completing pattern continuation exercises on the board or worksheet. The lesson wraps up with learners practicing oral pattern prediction aloud. Homework is not assigned today.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Create Your Own Pattern (Class Activity)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lastRenderedPageBreak/>
        <w:t xml:space="preserve">The lesson begins with a warm-up reviewing the patterns learned earlier in the week. The teacher explains that learners will now create their own patterns using classroom objects, </w:t>
      </w:r>
      <w:proofErr w:type="spellStart"/>
      <w:r w:rsidRPr="003A6BAA">
        <w:rPr>
          <w:rFonts w:asciiTheme="majorHAnsi" w:eastAsia="Times New Roman" w:hAnsiTheme="majorHAnsi" w:cs="Times New Roman"/>
          <w:sz w:val="24"/>
          <w:szCs w:val="24"/>
        </w:rPr>
        <w:t>legos</w:t>
      </w:r>
      <w:proofErr w:type="spellEnd"/>
      <w:r w:rsidRPr="003A6BAA">
        <w:rPr>
          <w:rFonts w:asciiTheme="majorHAnsi" w:eastAsia="Times New Roman" w:hAnsiTheme="majorHAnsi" w:cs="Times New Roman"/>
          <w:sz w:val="24"/>
          <w:szCs w:val="24"/>
        </w:rPr>
        <w:t>, or crayons.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participate in a practical activity where they form a repeating sequence with colored blocks, shapes, or drawings. Learners count and check their sequence to ensure the pattern repeats correctly. The teacher encourages creativity and verbal explanation of the pattern.</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drawing or recording the pattern on paper or worksheet. The lesson wraps up with learners sharing their patterns with peers. Homework is not assigned today.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Pattern Revision</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The lesson begins with a warm-up reviewing all patterns learned during the week. The teacher asks learners to recall sequences using objects or colors and predict missing elements.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complete revision exercises on the board or worksheets:</w:t>
      </w:r>
    </w:p>
    <w:p w:rsidR="003A6BAA" w:rsidRPr="003A6BAA" w:rsidRDefault="003A6BAA" w:rsidP="00452F63">
      <w:pPr>
        <w:numPr>
          <w:ilvl w:val="0"/>
          <w:numId w:val="44"/>
        </w:num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Complete given patterns by coloring or drawing.</w:t>
      </w:r>
    </w:p>
    <w:p w:rsidR="003A6BAA" w:rsidRPr="003A6BAA" w:rsidRDefault="003A6BAA" w:rsidP="00452F63">
      <w:pPr>
        <w:numPr>
          <w:ilvl w:val="0"/>
          <w:numId w:val="44"/>
        </w:num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Identify what comes next in sequences.</w:t>
      </w:r>
    </w:p>
    <w:p w:rsidR="003A6BAA" w:rsidRPr="003A6BAA" w:rsidRDefault="003A6BAA" w:rsidP="00452F63">
      <w:pPr>
        <w:numPr>
          <w:ilvl w:val="0"/>
          <w:numId w:val="44"/>
        </w:num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Create a short sequence independently.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completing pattern exercises and explaining the sequence verbally. The lesson wraps up with learners practicing oral pattern recognition aloud. Homework: Oral pattern practice at home using objects or colors.</w:t>
      </w:r>
    </w:p>
    <w:p w:rsidR="00D64D9A" w:rsidRPr="00657F2F" w:rsidRDefault="00D64D9A" w:rsidP="00DC322F">
      <w:pPr>
        <w:pStyle w:val="NormalWeb"/>
        <w:rPr>
          <w:rFonts w:asciiTheme="majorHAnsi" w:hAnsiTheme="majorHAnsi"/>
        </w:rPr>
      </w:pPr>
    </w:p>
    <w:p w:rsidR="003A6BAA" w:rsidRPr="003A6BAA" w:rsidRDefault="003A6BAA" w:rsidP="00035D29">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10</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Time: Hour and Minute Hand Introduction</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 xml:space="preserve">The lesson begins with a warm-up where learners recall numbers 1–12 using fingers, </w:t>
      </w:r>
      <w:proofErr w:type="spellStart"/>
      <w:r w:rsidRPr="003A6BAA">
        <w:rPr>
          <w:rFonts w:asciiTheme="majorHAnsi" w:eastAsia="Times New Roman" w:hAnsiTheme="majorHAnsi" w:cs="Times New Roman"/>
          <w:sz w:val="24"/>
          <w:szCs w:val="24"/>
        </w:rPr>
        <w:t>legos</w:t>
      </w:r>
      <w:proofErr w:type="spellEnd"/>
      <w:r w:rsidRPr="003A6BAA">
        <w:rPr>
          <w:rFonts w:asciiTheme="majorHAnsi" w:eastAsia="Times New Roman" w:hAnsiTheme="majorHAnsi" w:cs="Times New Roman"/>
          <w:sz w:val="24"/>
          <w:szCs w:val="24"/>
        </w:rPr>
        <w:t>, or dominos. The teacher introduces the clock, explaining the hour and minute hands using a simple model or picture of a clock. Learners observe how the hands point to different numbers to show the time.</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open page 101 and explore examples where the teacher shows times on a clock and explains what each hand represents. Learners are encouraged to identify the hour and minute hands and understand that the lesson focuses only on whole hours (o’clock).</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circling or identifying the hour and minute hands on printed clocks. The lesson wraps up with learners pointing to the hour and minute hands on a classroom clock and saying the time aloud. Homework: Draw a clock showing 3 o’clock.</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lastRenderedPageBreak/>
        <w:t xml:space="preserve">Day 2 – Read </w:t>
      </w:r>
      <w:proofErr w:type="spellStart"/>
      <w:r w:rsidRPr="00657F2F">
        <w:rPr>
          <w:rFonts w:asciiTheme="majorHAnsi" w:eastAsia="Times New Roman" w:hAnsiTheme="majorHAnsi" w:cs="Times New Roman"/>
          <w:b/>
          <w:bCs/>
          <w:sz w:val="24"/>
          <w:szCs w:val="24"/>
        </w:rPr>
        <w:t>O’Clock</w:t>
      </w:r>
      <w:proofErr w:type="spellEnd"/>
      <w:r w:rsidRPr="00657F2F">
        <w:rPr>
          <w:rFonts w:asciiTheme="majorHAnsi" w:eastAsia="Times New Roman" w:hAnsiTheme="majorHAnsi" w:cs="Times New Roman"/>
          <w:b/>
          <w:bCs/>
          <w:sz w:val="24"/>
          <w:szCs w:val="24"/>
        </w:rPr>
        <w:t xml:space="preserve"> Time</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The lesson begins with a warm-up reviewing numbers 1–12 and revisiting the hour and minute hands. The teacher demonstrates reading simple o’clock times using a clock model or picture, asking learners to identify the time verbally.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practice reading times shown on different clock examples, reinforcing the concept of “o’clock.” The teacher encourages learners to say the hour aloud and explain which hand shows the hour and which shows the minutes.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matching clock faces to the correct o’clock times on worksheets or the board. The lesson wraps up with learners reading o’clock times aloud. Homework is not assigned today.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Write the Correct Time</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The lesson begins with a warm-up revising reading o’clock times from previous exercises. The teacher shows clocks with the hour hand pointing to different numbers and asks learners what time it is.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complete exercises where they write the correct time next to clock faces. The teacher guides learners to focus on writing whole hours only and encourages verbal confirmation of the time before writing.</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writing times for different clock faces on the worksheet or board. The lesson wraps up with oral revision of all the times practiced. Homework is not assigned today.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Draw Hands on the Clock</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The lesson begins with a warm-up reviewing numbers 1–12 and revising previous o’clock times. The teacher demonstrates how to draw hour and minute hands on a blank clock for a given time.</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Students complete exercises where they draw the hands on clocks to show the correct o’clock times. The teacher encourages learners to check their work and explain why the hands are placed in a particular position.</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drawing hour and minute hands on blank clocks. The lesson wraps up with learners orally explaining the time they drew. Homework is not assigned today.</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Time Revision</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The lesson begins with a warm-up reviewing numbers 1–12 and all previous o’clock times. The teacher revises hour and minute hands and checks learners’ understanding using visual clocks.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lastRenderedPageBreak/>
        <w:t>Students complete revision exercises on the board or worksheet:</w:t>
      </w:r>
    </w:p>
    <w:p w:rsidR="003A6BAA" w:rsidRPr="003A6BAA" w:rsidRDefault="003A6BAA" w:rsidP="00452F63">
      <w:pPr>
        <w:numPr>
          <w:ilvl w:val="0"/>
          <w:numId w:val="45"/>
        </w:num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Read o’clock times.</w:t>
      </w:r>
    </w:p>
    <w:p w:rsidR="003A6BAA" w:rsidRPr="003A6BAA" w:rsidRDefault="003A6BAA" w:rsidP="00452F63">
      <w:pPr>
        <w:numPr>
          <w:ilvl w:val="0"/>
          <w:numId w:val="45"/>
        </w:num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Write the correct time.</w:t>
      </w:r>
    </w:p>
    <w:p w:rsidR="003A6BAA" w:rsidRPr="003A6BAA" w:rsidRDefault="003A6BAA" w:rsidP="00452F63">
      <w:pPr>
        <w:numPr>
          <w:ilvl w:val="0"/>
          <w:numId w:val="45"/>
        </w:num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Draw hands on blank clocks.</w:t>
      </w:r>
    </w:p>
    <w:p w:rsidR="003A6BAA" w:rsidRPr="003A6BAA" w:rsidRDefault="003A6BAA" w:rsidP="003A6BAA">
      <w:pPr>
        <w:spacing w:before="100" w:beforeAutospacing="1" w:after="100" w:afterAutospacing="1" w:line="240" w:lineRule="auto"/>
        <w:rPr>
          <w:rFonts w:asciiTheme="majorHAnsi" w:eastAsia="Times New Roman" w:hAnsiTheme="majorHAnsi" w:cs="Times New Roman"/>
          <w:sz w:val="24"/>
          <w:szCs w:val="24"/>
        </w:rPr>
      </w:pPr>
      <w:r w:rsidRPr="003A6BAA">
        <w:rPr>
          <w:rFonts w:asciiTheme="majorHAnsi" w:eastAsia="Times New Roman" w:hAnsiTheme="majorHAnsi" w:cs="Times New Roman"/>
          <w:sz w:val="24"/>
          <w:szCs w:val="24"/>
        </w:rPr>
        <w:t>Written work includes reading, writing, and drawing exercises. The lesson wraps up with oral practice, where learners take turns showing times on a clock and reading them aloud. Homework: Practice reading time orally.</w:t>
      </w:r>
    </w:p>
    <w:p w:rsidR="003A6BAA" w:rsidRPr="00657F2F" w:rsidRDefault="003A6BAA" w:rsidP="00DC322F">
      <w:pPr>
        <w:pStyle w:val="NormalWeb"/>
        <w:rPr>
          <w:rFonts w:asciiTheme="majorHAnsi" w:hAnsiTheme="majorHAnsi"/>
        </w:rPr>
      </w:pPr>
    </w:p>
    <w:p w:rsidR="00657F2F" w:rsidRPr="00657F2F" w:rsidRDefault="00657F2F" w:rsidP="00035D29">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11</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Calendar: Introduction</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where learners recall numbers 1–31 using fingers, dominos, or small classroom objects. The teacher introduces the calendar, showing a large visual example and explaining its purpose: tracking days, weeks, and important dates.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 102 and explore the calendar. The teacher demonstrates how to identify dates, months, and the day of the week. Learners are encouraged to locate familiar dates, such as their birthday, and understand the calendar layout.</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encircling their date of birth on the calendar. The lesson wraps up with learners orally saying the date and discussing what special events happen on certain days. Homework: Say the days of the week orally and mark today’s date at home.</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Days of the Week</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revising numbers 1–31 and asking learners if they know the names of the days. The teacher introduces all seven days of the week using a chart, songs, or visual cards, emphasizing their sequence.</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practice reciting the days in order and identifying specific days using the calendar. The teacher guides learners to say each day aloud while pointing to it on the calendar.</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a simple worksheet or board activity where learners write the first letter or name of the days in sequence. The lesson wraps up with oral practice, repeating the days aloud several times. Homework is not assigned today.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Mark Your Birthday on Calendar</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The lesson begins with a warm-up reviewing the days of the week. The teacher asks learners if they know how to find their birthday on a calendar and explains how to locate it within a month.</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 102 and mark their birthday on the calendar. The teacher encourages learners to say the day and date aloud and discuss any special plans for their birthday.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marking the birthday and writing the date. The lesson wraps up with learners sharing their birthdays verbally with the class. Homework is not assigned today.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Today / Yesterday / Tomorrow</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days of the week and the concept of dates. The teacher introduces “today,” “yesterday,” and “tomorrow” using the calendar and daily classroom routines.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practice identifying today’s date, the previous day, and the next day on the calendar. The teacher guides learners to say the correct day aloud and explain the sequence verbally.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filling in simple exercises: writing what day was yesterday, what day is today, and what day comes tomorrow. The lesson wraps up with oral repetition of the concept. Homework is not assigned today.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Calendar Revision</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numbers, days of the week, and the concepts of today, yesterday, and tomorrow. The teacher revises marking birthdays and important dates.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revision exercises on the board or worksheets:</w:t>
      </w:r>
    </w:p>
    <w:p w:rsidR="00657F2F" w:rsidRPr="00657F2F" w:rsidRDefault="00657F2F" w:rsidP="00452F63">
      <w:pPr>
        <w:numPr>
          <w:ilvl w:val="0"/>
          <w:numId w:val="4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Identify and circle important dates.</w:t>
      </w:r>
    </w:p>
    <w:p w:rsidR="00657F2F" w:rsidRPr="00657F2F" w:rsidRDefault="00657F2F" w:rsidP="00452F63">
      <w:pPr>
        <w:numPr>
          <w:ilvl w:val="0"/>
          <w:numId w:val="4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Recite days of the week in order.</w:t>
      </w:r>
    </w:p>
    <w:p w:rsidR="00657F2F" w:rsidRPr="00657F2F" w:rsidRDefault="00657F2F" w:rsidP="00452F63">
      <w:pPr>
        <w:numPr>
          <w:ilvl w:val="0"/>
          <w:numId w:val="46"/>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Fill in exercises for today, yesterday, and tomorrow.</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all the exercises above. The lesson wraps up with oral practice of days and dates. Homework: Say the days of the week orally and mark today’s date at home.</w:t>
      </w:r>
    </w:p>
    <w:p w:rsidR="00657F2F" w:rsidRPr="00657F2F" w:rsidRDefault="00657F2F" w:rsidP="00DC322F">
      <w:pPr>
        <w:pStyle w:val="NormalWeb"/>
        <w:rPr>
          <w:rFonts w:asciiTheme="majorHAnsi" w:hAnsiTheme="majorHAnsi"/>
        </w:rPr>
      </w:pPr>
    </w:p>
    <w:p w:rsidR="00657F2F" w:rsidRPr="00657F2F" w:rsidRDefault="00657F2F" w:rsidP="00035D29">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12</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Winter Season</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The lesson begins with a warm-up where learners recall objects or activities they have seen during winter, such as coats, snow, or hot drinks. The teacher introduces the winter season using images, discussing the weather, clothing, and activities associated with winter.</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 103 and complete the activity by identifying and encircling objects used in winter. The teacher encourages learners to name each object aloud and explain why it is used in winter.</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circling winter-related objects. The lesson wraps up with learners verbally sharing one thing they like about winter. Homework: Draw one winter object at home.</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Summer Season</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winter objects from the previous day. The teacher introduces the summer season using images, discussing the weather, clothing, and activities associated with summer.</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 104 and complete the activity by identifying and encircling objects used in summer. Learners are encouraged to compare summer and winter items and discuss the differences.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circling summer-related objects. The lesson wraps up with learners verbally sharing one thing they like about summer. Homework: Draw one summer object at home.</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3 – Hot and Cold Concept</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using simple examples of hot and cold items, such as ice and tea, or a fan and a heater. The teacher explains the concept of hot and cold using images and objects in the classroom.</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open page 105 and complete the activity by coloring only the cold items. The teacher asks learners to identify why each item is hot or cold to strengthen understanding of the concept.</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coloring cold items on the page. The lesson wraps up with oral questioning: learners identify one hot and one cold item from the classroom. Homework is not assigned today.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Sort Hot and Cold Items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hot and cold items learned in the previous lesson. The teacher explains that learners will sort objects or images into hot and cold categories.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lastRenderedPageBreak/>
        <w:t>Students participate in a practical activity where they group items according to their temperature. This can be done with picture cards or drawings. The teacher encourages learners to explain their choices verbally.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recording the sorted items on a worksheet or board. The lesson wraps up with learners practicing oral sorting by naming hot and cold items aloud. Homework is not assigned today.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Season &amp; Concept Revision</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winter, summer, and hot/cold concepts. The teacher revises all activities from the week using images, objects, and oral questioning.</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revision exercises on the board or worksheet:</w:t>
      </w:r>
    </w:p>
    <w:p w:rsidR="00657F2F" w:rsidRPr="00657F2F" w:rsidRDefault="00657F2F" w:rsidP="00452F63">
      <w:pPr>
        <w:numPr>
          <w:ilvl w:val="0"/>
          <w:numId w:val="4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Identify and encircle winter and summer objects.</w:t>
      </w:r>
    </w:p>
    <w:p w:rsidR="00657F2F" w:rsidRPr="00657F2F" w:rsidRDefault="00657F2F" w:rsidP="00452F63">
      <w:pPr>
        <w:numPr>
          <w:ilvl w:val="0"/>
          <w:numId w:val="4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Color cold items.</w:t>
      </w:r>
    </w:p>
    <w:p w:rsidR="00657F2F" w:rsidRPr="00657F2F" w:rsidRDefault="00657F2F" w:rsidP="00452F63">
      <w:pPr>
        <w:numPr>
          <w:ilvl w:val="0"/>
          <w:numId w:val="47"/>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Sort items into hot and cold categories.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completing all exercises above. The lesson wraps up with learners verbally explaining the difference between winter and summer and identifying hot and cold items. Homework: Draw one winter object and one summer object at home.</w:t>
      </w:r>
    </w:p>
    <w:p w:rsidR="00657F2F" w:rsidRPr="00657F2F" w:rsidRDefault="00657F2F" w:rsidP="00DC322F">
      <w:pPr>
        <w:pStyle w:val="NormalWeb"/>
        <w:rPr>
          <w:rFonts w:asciiTheme="majorHAnsi" w:hAnsiTheme="majorHAnsi"/>
        </w:rPr>
      </w:pPr>
    </w:p>
    <w:p w:rsidR="00657F2F" w:rsidRPr="00657F2F" w:rsidRDefault="00657F2F" w:rsidP="00035D29">
      <w:pPr>
        <w:pStyle w:val="NormalWeb"/>
        <w:shd w:val="clear" w:color="auto" w:fill="FFD966" w:themeFill="accent4" w:themeFillTint="99"/>
        <w:jc w:val="center"/>
        <w:rPr>
          <w:rFonts w:asciiTheme="majorHAnsi" w:hAnsiTheme="majorHAnsi"/>
        </w:rPr>
      </w:pPr>
      <w:r w:rsidRPr="00657F2F">
        <w:rPr>
          <w:rStyle w:val="Strong"/>
          <w:rFonts w:asciiTheme="majorHAnsi" w:hAnsiTheme="majorHAnsi"/>
        </w:rPr>
        <w:t>Week 13</w:t>
      </w:r>
    </w:p>
    <w:p w:rsidR="00657F2F" w:rsidRPr="00657F2F" w:rsidRDefault="00657F2F" w:rsidP="00657F2F">
      <w:pPr>
        <w:pStyle w:val="NormalWeb"/>
        <w:rPr>
          <w:rFonts w:asciiTheme="majorHAnsi" w:hAnsiTheme="majorHAnsi"/>
        </w:rPr>
      </w:pPr>
      <w:r w:rsidRPr="00657F2F">
        <w:rPr>
          <w:rStyle w:val="Strong"/>
          <w:rFonts w:asciiTheme="majorHAnsi" w:hAnsiTheme="majorHAnsi"/>
        </w:rPr>
        <w:t>Day 1 – Revision: Numbers 11–20</w:t>
      </w:r>
    </w:p>
    <w:p w:rsidR="00657F2F" w:rsidRPr="00657F2F" w:rsidRDefault="00657F2F" w:rsidP="00657F2F">
      <w:pPr>
        <w:pStyle w:val="NormalWeb"/>
        <w:rPr>
          <w:rFonts w:asciiTheme="majorHAnsi" w:hAnsiTheme="majorHAnsi"/>
        </w:rPr>
      </w:pPr>
      <w:r w:rsidRPr="00657F2F">
        <w:rPr>
          <w:rFonts w:asciiTheme="majorHAnsi" w:hAnsiTheme="majorHAnsi"/>
        </w:rPr>
        <w:t xml:space="preserve">The lesson begins with a warm-up where learners orally count from 1 to 20 using fingers, dominos, or </w:t>
      </w:r>
      <w:proofErr w:type="spellStart"/>
      <w:r w:rsidRPr="00657F2F">
        <w:rPr>
          <w:rFonts w:asciiTheme="majorHAnsi" w:hAnsiTheme="majorHAnsi"/>
        </w:rPr>
        <w:t>legos</w:t>
      </w:r>
      <w:proofErr w:type="spellEnd"/>
      <w:r w:rsidRPr="00657F2F">
        <w:rPr>
          <w:rFonts w:asciiTheme="majorHAnsi" w:hAnsiTheme="majorHAnsi"/>
        </w:rPr>
        <w:t>. The teacher reviews numbers 11–20 by showing visual examples like cupcakes, rainbow rays, rockets, or other classroom objects.</w:t>
      </w:r>
    </w:p>
    <w:p w:rsidR="00657F2F" w:rsidRPr="00657F2F" w:rsidRDefault="00657F2F" w:rsidP="00657F2F">
      <w:pPr>
        <w:pStyle w:val="NormalWeb"/>
        <w:rPr>
          <w:rFonts w:asciiTheme="majorHAnsi" w:hAnsiTheme="majorHAnsi"/>
        </w:rPr>
      </w:pPr>
      <w:r w:rsidRPr="00657F2F">
        <w:rPr>
          <w:rFonts w:asciiTheme="majorHAnsi" w:hAnsiTheme="majorHAnsi"/>
        </w:rPr>
        <w:t>Students complete revision exercises by counting objects and writing the corresponding number in the given boxes. The teacher encourages learners to say each number aloud and check their counting carefully.</w:t>
      </w:r>
    </w:p>
    <w:p w:rsidR="00657F2F" w:rsidRPr="00657F2F" w:rsidRDefault="00657F2F" w:rsidP="00657F2F">
      <w:pPr>
        <w:pStyle w:val="NormalWeb"/>
        <w:rPr>
          <w:rFonts w:asciiTheme="majorHAnsi" w:hAnsiTheme="majorHAnsi"/>
        </w:rPr>
      </w:pPr>
      <w:r w:rsidRPr="00657F2F">
        <w:rPr>
          <w:rFonts w:asciiTheme="majorHAnsi" w:hAnsiTheme="majorHAnsi"/>
        </w:rPr>
        <w:t>Written work includes completing worksheets or page exercises with objects to count from 11–20. The lesson wraps up with oral practice, having learners recite the numbers from 11 to 20. Homework: Practice counting 1–20 at home.</w:t>
      </w:r>
    </w:p>
    <w:p w:rsidR="00657F2F" w:rsidRPr="00657F2F" w:rsidRDefault="00657F2F" w:rsidP="00657F2F">
      <w:pPr>
        <w:pStyle w:val="NormalWeb"/>
        <w:rPr>
          <w:rFonts w:asciiTheme="majorHAnsi" w:hAnsiTheme="majorHAnsi"/>
        </w:rPr>
      </w:pPr>
      <w:r w:rsidRPr="00657F2F">
        <w:rPr>
          <w:rStyle w:val="Strong"/>
          <w:rFonts w:asciiTheme="majorHAnsi" w:hAnsiTheme="majorHAnsi"/>
        </w:rPr>
        <w:t>Day 2 – Revision: Addition</w:t>
      </w:r>
    </w:p>
    <w:p w:rsidR="00657F2F" w:rsidRPr="00657F2F" w:rsidRDefault="00657F2F" w:rsidP="00657F2F">
      <w:pPr>
        <w:pStyle w:val="NormalWeb"/>
        <w:rPr>
          <w:rFonts w:asciiTheme="majorHAnsi" w:hAnsiTheme="majorHAnsi"/>
        </w:rPr>
      </w:pPr>
      <w:r w:rsidRPr="00657F2F">
        <w:rPr>
          <w:rFonts w:asciiTheme="majorHAnsi" w:hAnsiTheme="majorHAnsi"/>
        </w:rPr>
        <w:lastRenderedPageBreak/>
        <w:t>The lesson begins with a warm-up revisiting simple addition using objects or pictures, such as 1+1 balls or 2+1 leaves. The teacher asks learners to solve oral addition problems first before moving to written exercises.</w:t>
      </w:r>
    </w:p>
    <w:p w:rsidR="00657F2F" w:rsidRPr="00657F2F" w:rsidRDefault="00657F2F" w:rsidP="00657F2F">
      <w:pPr>
        <w:pStyle w:val="NormalWeb"/>
        <w:rPr>
          <w:rFonts w:asciiTheme="majorHAnsi" w:hAnsiTheme="majorHAnsi"/>
        </w:rPr>
      </w:pPr>
      <w:r w:rsidRPr="00657F2F">
        <w:rPr>
          <w:rFonts w:asciiTheme="majorHAnsi" w:hAnsiTheme="majorHAnsi"/>
        </w:rPr>
        <w:t>Students complete exercises where they add two groups of objects and write the corresponding equation. The teacher guides learners to check their answers and explain verbally how they got the total.</w:t>
      </w:r>
    </w:p>
    <w:p w:rsidR="00657F2F" w:rsidRPr="00657F2F" w:rsidRDefault="00657F2F" w:rsidP="00657F2F">
      <w:pPr>
        <w:pStyle w:val="NormalWeb"/>
        <w:rPr>
          <w:rFonts w:asciiTheme="majorHAnsi" w:hAnsiTheme="majorHAnsi"/>
        </w:rPr>
      </w:pPr>
      <w:r w:rsidRPr="00657F2F">
        <w:rPr>
          <w:rFonts w:asciiTheme="majorHAnsi" w:hAnsiTheme="majorHAnsi"/>
        </w:rPr>
        <w:t>Written work includes solving addition sums on the board or worksheets. The lesson wraps up with oral questioning of addition problems. Homework: Revise addition orally at home.</w:t>
      </w:r>
    </w:p>
    <w:p w:rsidR="00657F2F" w:rsidRPr="00657F2F" w:rsidRDefault="00657F2F" w:rsidP="00657F2F">
      <w:pPr>
        <w:pStyle w:val="NormalWeb"/>
        <w:rPr>
          <w:rFonts w:asciiTheme="majorHAnsi" w:hAnsiTheme="majorHAnsi"/>
        </w:rPr>
      </w:pPr>
      <w:r w:rsidRPr="00657F2F">
        <w:rPr>
          <w:rStyle w:val="Strong"/>
          <w:rFonts w:asciiTheme="majorHAnsi" w:hAnsiTheme="majorHAnsi"/>
        </w:rPr>
        <w:t>Day 3 – Revision: Subtraction</w:t>
      </w:r>
    </w:p>
    <w:p w:rsidR="00657F2F" w:rsidRPr="00657F2F" w:rsidRDefault="00657F2F" w:rsidP="00657F2F">
      <w:pPr>
        <w:pStyle w:val="NormalWeb"/>
        <w:rPr>
          <w:rFonts w:asciiTheme="majorHAnsi" w:hAnsiTheme="majorHAnsi"/>
        </w:rPr>
      </w:pPr>
      <w:r w:rsidRPr="00657F2F">
        <w:rPr>
          <w:rFonts w:asciiTheme="majorHAnsi" w:hAnsiTheme="majorHAnsi"/>
        </w:rPr>
        <w:t>The lesson begins with a warm-up using visual examples of “taking away,” such as removing 1 apple from a basket or 2 leaves from a plate. The teacher demonstrates subtraction with simple objects or pictures.</w:t>
      </w:r>
    </w:p>
    <w:p w:rsidR="00657F2F" w:rsidRPr="00657F2F" w:rsidRDefault="00657F2F" w:rsidP="00657F2F">
      <w:pPr>
        <w:pStyle w:val="NormalWeb"/>
        <w:rPr>
          <w:rFonts w:asciiTheme="majorHAnsi" w:hAnsiTheme="majorHAnsi"/>
        </w:rPr>
      </w:pPr>
      <w:r w:rsidRPr="00657F2F">
        <w:rPr>
          <w:rFonts w:asciiTheme="majorHAnsi" w:hAnsiTheme="majorHAnsi"/>
        </w:rPr>
        <w:t>Students complete exercises where they observe pictures, subtract objects, and write the result. The teacher encourages learners to explain each subtraction step aloud to reinforce understanding.</w:t>
      </w:r>
    </w:p>
    <w:p w:rsidR="00657F2F" w:rsidRPr="00657F2F" w:rsidRDefault="00657F2F" w:rsidP="00657F2F">
      <w:pPr>
        <w:pStyle w:val="NormalWeb"/>
        <w:rPr>
          <w:rFonts w:asciiTheme="majorHAnsi" w:hAnsiTheme="majorHAnsi"/>
        </w:rPr>
      </w:pPr>
      <w:r w:rsidRPr="00657F2F">
        <w:rPr>
          <w:rFonts w:asciiTheme="majorHAnsi" w:hAnsiTheme="majorHAnsi"/>
        </w:rPr>
        <w:t>Written work includes solving subtraction sums on worksheets or the board. The lesson wraps up with learners practicing oral subtraction of small numbers. Homework is not assigned today.</w:t>
      </w:r>
    </w:p>
    <w:p w:rsidR="00657F2F" w:rsidRPr="00657F2F" w:rsidRDefault="00657F2F" w:rsidP="00657F2F">
      <w:pPr>
        <w:pStyle w:val="NormalWeb"/>
        <w:rPr>
          <w:rFonts w:asciiTheme="majorHAnsi" w:hAnsiTheme="majorHAnsi"/>
        </w:rPr>
      </w:pPr>
      <w:r w:rsidRPr="00657F2F">
        <w:rPr>
          <w:rStyle w:val="Strong"/>
          <w:rFonts w:asciiTheme="majorHAnsi" w:hAnsiTheme="majorHAnsi"/>
        </w:rPr>
        <w:t>Day 4 – Revision: Sets &amp; Patterns</w:t>
      </w:r>
    </w:p>
    <w:p w:rsidR="00657F2F" w:rsidRPr="00657F2F" w:rsidRDefault="00657F2F" w:rsidP="00657F2F">
      <w:pPr>
        <w:pStyle w:val="NormalWeb"/>
        <w:rPr>
          <w:rFonts w:asciiTheme="majorHAnsi" w:hAnsiTheme="majorHAnsi"/>
        </w:rPr>
      </w:pPr>
      <w:r w:rsidRPr="00657F2F">
        <w:rPr>
          <w:rFonts w:asciiTheme="majorHAnsi" w:hAnsiTheme="majorHAnsi"/>
        </w:rPr>
        <w:t xml:space="preserve">The lesson begins with a warm-up reviewing sets (more/less) and simple color or shape patterns learned previously. The teacher demonstrates examples using classroom objects, dominos, or </w:t>
      </w:r>
      <w:proofErr w:type="spellStart"/>
      <w:r w:rsidRPr="00657F2F">
        <w:rPr>
          <w:rFonts w:asciiTheme="majorHAnsi" w:hAnsiTheme="majorHAnsi"/>
        </w:rPr>
        <w:t>legos</w:t>
      </w:r>
      <w:proofErr w:type="spellEnd"/>
      <w:r w:rsidRPr="00657F2F">
        <w:rPr>
          <w:rFonts w:asciiTheme="majorHAnsi" w:hAnsiTheme="majorHAnsi"/>
        </w:rPr>
        <w:t>.</w:t>
      </w:r>
    </w:p>
    <w:p w:rsidR="00657F2F" w:rsidRPr="00657F2F" w:rsidRDefault="00657F2F" w:rsidP="00657F2F">
      <w:pPr>
        <w:pStyle w:val="NormalWeb"/>
        <w:rPr>
          <w:rFonts w:asciiTheme="majorHAnsi" w:hAnsiTheme="majorHAnsi"/>
        </w:rPr>
      </w:pPr>
      <w:r w:rsidRPr="00657F2F">
        <w:rPr>
          <w:rFonts w:asciiTheme="majorHAnsi" w:hAnsiTheme="majorHAnsi"/>
        </w:rPr>
        <w:t>Students complete exercises sorting objects into sets, comparing quantities, and continuing or creating patterns. The teacher encourages learners to describe their reasoning verbally as they sort or extend patterns.</w:t>
      </w:r>
    </w:p>
    <w:p w:rsidR="00657F2F" w:rsidRPr="00657F2F" w:rsidRDefault="00657F2F" w:rsidP="00657F2F">
      <w:pPr>
        <w:pStyle w:val="NormalWeb"/>
        <w:rPr>
          <w:rFonts w:asciiTheme="majorHAnsi" w:hAnsiTheme="majorHAnsi"/>
        </w:rPr>
      </w:pPr>
      <w:r w:rsidRPr="00657F2F">
        <w:rPr>
          <w:rFonts w:asciiTheme="majorHAnsi" w:hAnsiTheme="majorHAnsi"/>
        </w:rPr>
        <w:t>Written work includes filling worksheets with set comparison and pattern exercises. The lesson wraps up with oral practice of predicting and explaining patterns. Homework is not assigned today.</w:t>
      </w:r>
    </w:p>
    <w:p w:rsidR="00657F2F" w:rsidRPr="00657F2F" w:rsidRDefault="00657F2F" w:rsidP="00657F2F">
      <w:pPr>
        <w:pStyle w:val="NormalWeb"/>
        <w:rPr>
          <w:rFonts w:asciiTheme="majorHAnsi" w:hAnsiTheme="majorHAnsi"/>
        </w:rPr>
      </w:pPr>
      <w:r w:rsidRPr="00657F2F">
        <w:rPr>
          <w:rStyle w:val="Strong"/>
          <w:rFonts w:asciiTheme="majorHAnsi" w:hAnsiTheme="majorHAnsi"/>
        </w:rPr>
        <w:t>Day 5 – Oral Counting Assessment</w:t>
      </w:r>
    </w:p>
    <w:p w:rsidR="00657F2F" w:rsidRPr="00657F2F" w:rsidRDefault="00657F2F" w:rsidP="00657F2F">
      <w:pPr>
        <w:pStyle w:val="NormalWeb"/>
        <w:rPr>
          <w:rFonts w:asciiTheme="majorHAnsi" w:hAnsiTheme="majorHAnsi"/>
        </w:rPr>
      </w:pPr>
      <w:r w:rsidRPr="00657F2F">
        <w:rPr>
          <w:rFonts w:asciiTheme="majorHAnsi" w:hAnsiTheme="majorHAnsi"/>
        </w:rPr>
        <w:t xml:space="preserve">The lesson begins with a warm-up counting objects from 1 to 20 using dominos, </w:t>
      </w:r>
      <w:proofErr w:type="spellStart"/>
      <w:r w:rsidRPr="00657F2F">
        <w:rPr>
          <w:rFonts w:asciiTheme="majorHAnsi" w:hAnsiTheme="majorHAnsi"/>
        </w:rPr>
        <w:t>legos</w:t>
      </w:r>
      <w:proofErr w:type="spellEnd"/>
      <w:r w:rsidRPr="00657F2F">
        <w:rPr>
          <w:rFonts w:asciiTheme="majorHAnsi" w:hAnsiTheme="majorHAnsi"/>
        </w:rPr>
        <w:t>, or classroom items. The teacher assesses learners orally by asking them to count, identify numbers, and perform simple addition or subtraction orally.</w:t>
      </w:r>
    </w:p>
    <w:p w:rsidR="00657F2F" w:rsidRPr="00657F2F" w:rsidRDefault="00657F2F" w:rsidP="00657F2F">
      <w:pPr>
        <w:pStyle w:val="NormalWeb"/>
        <w:rPr>
          <w:rFonts w:asciiTheme="majorHAnsi" w:hAnsiTheme="majorHAnsi"/>
        </w:rPr>
      </w:pPr>
      <w:r w:rsidRPr="00657F2F">
        <w:rPr>
          <w:rFonts w:asciiTheme="majorHAnsi" w:hAnsiTheme="majorHAnsi"/>
        </w:rPr>
        <w:lastRenderedPageBreak/>
        <w:t>Students demonstrate counting skills, number recognition, and basic operations verbally. The teacher records observations to identify areas needing reinforcement.</w:t>
      </w:r>
    </w:p>
    <w:p w:rsidR="00657F2F" w:rsidRPr="00657F2F" w:rsidRDefault="00657F2F" w:rsidP="00657F2F">
      <w:pPr>
        <w:pStyle w:val="NormalWeb"/>
        <w:rPr>
          <w:rFonts w:asciiTheme="majorHAnsi" w:hAnsiTheme="majorHAnsi"/>
        </w:rPr>
      </w:pPr>
      <w:r w:rsidRPr="00657F2F">
        <w:rPr>
          <w:rFonts w:asciiTheme="majorHAnsi" w:hAnsiTheme="majorHAnsi"/>
        </w:rPr>
        <w:t>Written work may include completing a few quick board exercises for reinforcement. The lesson wraps up with oral revision and encouragement. Homework: Practice counting 1–20 and revise addition orally at home.</w:t>
      </w:r>
    </w:p>
    <w:p w:rsidR="00657F2F" w:rsidRPr="00657F2F" w:rsidRDefault="00657F2F" w:rsidP="00DC322F">
      <w:pPr>
        <w:pStyle w:val="NormalWeb"/>
        <w:rPr>
          <w:rFonts w:asciiTheme="majorHAnsi" w:hAnsiTheme="majorHAnsi"/>
        </w:rPr>
      </w:pPr>
    </w:p>
    <w:p w:rsidR="00657F2F" w:rsidRPr="00657F2F" w:rsidRDefault="00657F2F" w:rsidP="00035D29">
      <w:pPr>
        <w:shd w:val="clear" w:color="auto" w:fill="FFD966" w:themeFill="accent4" w:themeFillTint="99"/>
        <w:spacing w:before="100" w:beforeAutospacing="1" w:after="100" w:afterAutospacing="1" w:line="240" w:lineRule="auto"/>
        <w:jc w:val="center"/>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Week 14</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1 – Full Concept Revision</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 xml:space="preserve">The lesson begins with a warm-up revisiting all topics covered from Term 2: numbers 11–20, addition, subtraction, sets, patterns, time, calendar, and seasons. The teacher uses classroom objects, dominos, or </w:t>
      </w:r>
      <w:proofErr w:type="spellStart"/>
      <w:r w:rsidRPr="00657F2F">
        <w:rPr>
          <w:rFonts w:asciiTheme="majorHAnsi" w:eastAsia="Times New Roman" w:hAnsiTheme="majorHAnsi" w:cs="Times New Roman"/>
          <w:sz w:val="24"/>
          <w:szCs w:val="24"/>
        </w:rPr>
        <w:t>legos</w:t>
      </w:r>
      <w:proofErr w:type="spellEnd"/>
      <w:r w:rsidRPr="00657F2F">
        <w:rPr>
          <w:rFonts w:asciiTheme="majorHAnsi" w:eastAsia="Times New Roman" w:hAnsiTheme="majorHAnsi" w:cs="Times New Roman"/>
          <w:sz w:val="24"/>
          <w:szCs w:val="24"/>
        </w:rPr>
        <w:t xml:space="preserve"> to engage learners in quick oral exercises for counting, addition, and subtraction.</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participate in guided revision exercises, such as counting objects, writing numbers, completing simple addition and subtraction, sorting sets, continuing patterns, and identifying time on clocks. The teacher encourages learners to explain their reasoning aloud to reinforce understanding.</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completing quick exercises on the board or worksheets to revise all concepts. The lesson wraps up with a verbal recap of the main topics. Homework: Light revision only.</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2 – Worksheet Practice</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numbers and operations orally. The teacher distributes worksheets covering all key concepts of Term 2.</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exercises such as:</w:t>
      </w:r>
    </w:p>
    <w:p w:rsidR="00657F2F" w:rsidRPr="00657F2F" w:rsidRDefault="00657F2F" w:rsidP="00452F63">
      <w:pPr>
        <w:numPr>
          <w:ilvl w:val="0"/>
          <w:numId w:val="4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Counting 11–20 objects and writing numbers.</w:t>
      </w:r>
    </w:p>
    <w:p w:rsidR="00657F2F" w:rsidRPr="00657F2F" w:rsidRDefault="00657F2F" w:rsidP="00452F63">
      <w:pPr>
        <w:numPr>
          <w:ilvl w:val="0"/>
          <w:numId w:val="4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Simple addition and subtraction sums.</w:t>
      </w:r>
    </w:p>
    <w:p w:rsidR="00657F2F" w:rsidRPr="00657F2F" w:rsidRDefault="00657F2F" w:rsidP="00452F63">
      <w:pPr>
        <w:numPr>
          <w:ilvl w:val="0"/>
          <w:numId w:val="4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Sorting objects into sets and identifying more/less.</w:t>
      </w:r>
    </w:p>
    <w:p w:rsidR="00657F2F" w:rsidRPr="00657F2F" w:rsidRDefault="00657F2F" w:rsidP="00452F63">
      <w:pPr>
        <w:numPr>
          <w:ilvl w:val="0"/>
          <w:numId w:val="4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Completing and creating patterns.</w:t>
      </w:r>
    </w:p>
    <w:p w:rsidR="00657F2F" w:rsidRPr="00657F2F" w:rsidRDefault="00657F2F" w:rsidP="00452F63">
      <w:pPr>
        <w:numPr>
          <w:ilvl w:val="0"/>
          <w:numId w:val="48"/>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Drawing clocks and writing o’clock times.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involves completing the full worksheet under teacher supervision. The lesson wraps up with learners checking their answers with guidance. Homework: Practice weak areas at home.</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lastRenderedPageBreak/>
        <w:t>Day 3 – Oral Assessment</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numbers 11–20 and basic operations. The teacher conducts an oral assessment where learners:</w:t>
      </w:r>
    </w:p>
    <w:p w:rsidR="00657F2F" w:rsidRPr="00657F2F" w:rsidRDefault="00657F2F" w:rsidP="00452F63">
      <w:pPr>
        <w:numPr>
          <w:ilvl w:val="0"/>
          <w:numId w:val="4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Count objects aloud.</w:t>
      </w:r>
    </w:p>
    <w:p w:rsidR="00657F2F" w:rsidRPr="00657F2F" w:rsidRDefault="00657F2F" w:rsidP="00452F63">
      <w:pPr>
        <w:numPr>
          <w:ilvl w:val="0"/>
          <w:numId w:val="4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Identify numbers on flashcards or dominos.</w:t>
      </w:r>
    </w:p>
    <w:p w:rsidR="00657F2F" w:rsidRPr="00657F2F" w:rsidRDefault="00657F2F" w:rsidP="00452F63">
      <w:pPr>
        <w:numPr>
          <w:ilvl w:val="0"/>
          <w:numId w:val="4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Solve simple addition and subtraction problems verbally.</w:t>
      </w:r>
    </w:p>
    <w:p w:rsidR="00657F2F" w:rsidRPr="00657F2F" w:rsidRDefault="00657F2F" w:rsidP="00452F63">
      <w:pPr>
        <w:numPr>
          <w:ilvl w:val="0"/>
          <w:numId w:val="49"/>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Explain patterns or sets.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is minimal; focus is on verbal responses. The lesson wraps up with encouragement and identifying areas needing extra practice. Homework: Light oral revision.</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4 – Written Assessment</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all concepts using objects, flashcards, or visual examples. The teacher distributes a written assessment covering:</w:t>
      </w:r>
    </w:p>
    <w:p w:rsidR="00657F2F" w:rsidRPr="00657F2F" w:rsidRDefault="00657F2F" w:rsidP="00452F63">
      <w:pPr>
        <w:numPr>
          <w:ilvl w:val="0"/>
          <w:numId w:val="50"/>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Numbers 11–20: counting and writing.</w:t>
      </w:r>
    </w:p>
    <w:p w:rsidR="00657F2F" w:rsidRPr="00657F2F" w:rsidRDefault="00657F2F" w:rsidP="00452F63">
      <w:pPr>
        <w:numPr>
          <w:ilvl w:val="0"/>
          <w:numId w:val="50"/>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Addition and subtraction sums.</w:t>
      </w:r>
    </w:p>
    <w:p w:rsidR="00657F2F" w:rsidRPr="00657F2F" w:rsidRDefault="00657F2F" w:rsidP="00452F63">
      <w:pPr>
        <w:numPr>
          <w:ilvl w:val="0"/>
          <w:numId w:val="50"/>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Sorting and comparing sets.</w:t>
      </w:r>
    </w:p>
    <w:p w:rsidR="00657F2F" w:rsidRPr="00657F2F" w:rsidRDefault="00657F2F" w:rsidP="00452F63">
      <w:pPr>
        <w:numPr>
          <w:ilvl w:val="0"/>
          <w:numId w:val="50"/>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Patterns continuation and creation.</w:t>
      </w:r>
    </w:p>
    <w:p w:rsidR="00657F2F" w:rsidRPr="00657F2F" w:rsidRDefault="00657F2F" w:rsidP="00452F63">
      <w:pPr>
        <w:numPr>
          <w:ilvl w:val="0"/>
          <w:numId w:val="50"/>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Time and calendar exercises.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complete the assessment independently. The lesson wraps up with a brief discussion on the importance of revising and self-checking work. Homework: Focus on weak areas identified in the assessment.</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b/>
          <w:bCs/>
          <w:sz w:val="24"/>
          <w:szCs w:val="24"/>
        </w:rPr>
        <w:t>Day 5 – Reinforcement Activities</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The lesson begins with a warm-up reviewing all concepts learned during the term through fun activities like games, flashcards, or object sorting.</w:t>
      </w:r>
    </w:p>
    <w:p w:rsidR="00657F2F" w:rsidRPr="00657F2F" w:rsidRDefault="00657F2F" w:rsidP="00657F2F">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Students engage in interactive reinforcement activities:</w:t>
      </w:r>
    </w:p>
    <w:p w:rsidR="00657F2F" w:rsidRPr="00657F2F" w:rsidRDefault="00657F2F" w:rsidP="00452F63">
      <w:pPr>
        <w:numPr>
          <w:ilvl w:val="0"/>
          <w:numId w:val="51"/>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Counting races with dominos or blocks.</w:t>
      </w:r>
    </w:p>
    <w:p w:rsidR="00657F2F" w:rsidRPr="00657F2F" w:rsidRDefault="00657F2F" w:rsidP="00452F63">
      <w:pPr>
        <w:numPr>
          <w:ilvl w:val="0"/>
          <w:numId w:val="51"/>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Completing pattern challenges.</w:t>
      </w:r>
    </w:p>
    <w:p w:rsidR="00657F2F" w:rsidRPr="00657F2F" w:rsidRDefault="00657F2F" w:rsidP="00452F63">
      <w:pPr>
        <w:numPr>
          <w:ilvl w:val="0"/>
          <w:numId w:val="51"/>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Sorting objects by color, size, or type.</w:t>
      </w:r>
    </w:p>
    <w:p w:rsidR="00657F2F" w:rsidRPr="00657F2F" w:rsidRDefault="00657F2F" w:rsidP="00452F63">
      <w:pPr>
        <w:numPr>
          <w:ilvl w:val="0"/>
          <w:numId w:val="51"/>
        </w:num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Oral quizzes on addition, subtraction, and time.</w:t>
      </w:r>
    </w:p>
    <w:p w:rsidR="00DC322F" w:rsidRPr="00452F63" w:rsidRDefault="00657F2F" w:rsidP="00452F63">
      <w:pPr>
        <w:spacing w:before="100" w:beforeAutospacing="1" w:after="100" w:afterAutospacing="1" w:line="240" w:lineRule="auto"/>
        <w:rPr>
          <w:rFonts w:asciiTheme="majorHAnsi" w:eastAsia="Times New Roman" w:hAnsiTheme="majorHAnsi" w:cs="Times New Roman"/>
          <w:sz w:val="24"/>
          <w:szCs w:val="24"/>
        </w:rPr>
      </w:pPr>
      <w:r w:rsidRPr="00657F2F">
        <w:rPr>
          <w:rFonts w:asciiTheme="majorHAnsi" w:eastAsia="Times New Roman" w:hAnsiTheme="majorHAnsi" w:cs="Times New Roman"/>
          <w:sz w:val="24"/>
          <w:szCs w:val="24"/>
        </w:rPr>
        <w:t>Written work includes quick practice exercises if needed. The lesson wraps up with learners reflecting on what they have learned and sharing their favorite topics. Homework: Light revision and extra practice on weak areas.</w:t>
      </w:r>
    </w:p>
    <w:sectPr w:rsidR="00DC322F" w:rsidRPr="00452F63" w:rsidSect="00027DAD">
      <w:pgSz w:w="12240" w:h="15840"/>
      <w:pgMar w:top="1440" w:right="1440" w:bottom="1440" w:left="1440" w:header="708" w:footer="708" w:gutter="0"/>
      <w:pgBorders w:offsetFrom="page">
        <w:top w:val="thickThinMediumGap" w:sz="24" w:space="24" w:color="auto"/>
        <w:left w:val="thickThinMediumGap" w:sz="24" w:space="24" w:color="auto"/>
        <w:bottom w:val="thinThickMediumGap" w:sz="24" w:space="24" w:color="auto"/>
        <w:right w:val="thinThickMedium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A2485"/>
    <w:multiLevelType w:val="multilevel"/>
    <w:tmpl w:val="7C96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2214AF"/>
    <w:multiLevelType w:val="multilevel"/>
    <w:tmpl w:val="64C68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DB4117"/>
    <w:multiLevelType w:val="multilevel"/>
    <w:tmpl w:val="BA70E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0A60A7"/>
    <w:multiLevelType w:val="multilevel"/>
    <w:tmpl w:val="61A21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365893"/>
    <w:multiLevelType w:val="multilevel"/>
    <w:tmpl w:val="82741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1F7916"/>
    <w:multiLevelType w:val="multilevel"/>
    <w:tmpl w:val="3FEA6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C461E1"/>
    <w:multiLevelType w:val="multilevel"/>
    <w:tmpl w:val="96862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3B3528"/>
    <w:multiLevelType w:val="multilevel"/>
    <w:tmpl w:val="12128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6671BB"/>
    <w:multiLevelType w:val="multilevel"/>
    <w:tmpl w:val="C340F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9900DF"/>
    <w:multiLevelType w:val="multilevel"/>
    <w:tmpl w:val="28B65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6211D4"/>
    <w:multiLevelType w:val="multilevel"/>
    <w:tmpl w:val="6ECC1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5B743FD"/>
    <w:multiLevelType w:val="multilevel"/>
    <w:tmpl w:val="E7E01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4203C5"/>
    <w:multiLevelType w:val="multilevel"/>
    <w:tmpl w:val="98186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2A45BA"/>
    <w:multiLevelType w:val="multilevel"/>
    <w:tmpl w:val="59769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070D2B"/>
    <w:multiLevelType w:val="multilevel"/>
    <w:tmpl w:val="AA2A8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56209D"/>
    <w:multiLevelType w:val="multilevel"/>
    <w:tmpl w:val="B2DE8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4E3A5F"/>
    <w:multiLevelType w:val="multilevel"/>
    <w:tmpl w:val="0E425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137F89"/>
    <w:multiLevelType w:val="multilevel"/>
    <w:tmpl w:val="E70C3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8506A8"/>
    <w:multiLevelType w:val="multilevel"/>
    <w:tmpl w:val="2D32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1AE1536"/>
    <w:multiLevelType w:val="multilevel"/>
    <w:tmpl w:val="ECC03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E67FBD"/>
    <w:multiLevelType w:val="multilevel"/>
    <w:tmpl w:val="A8F2D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37366A"/>
    <w:multiLevelType w:val="multilevel"/>
    <w:tmpl w:val="917C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496F04"/>
    <w:multiLevelType w:val="multilevel"/>
    <w:tmpl w:val="95BC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F02739"/>
    <w:multiLevelType w:val="multilevel"/>
    <w:tmpl w:val="CEA64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C0D71A7"/>
    <w:multiLevelType w:val="multilevel"/>
    <w:tmpl w:val="C85C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2058A8"/>
    <w:multiLevelType w:val="multilevel"/>
    <w:tmpl w:val="E9761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4C6EA6"/>
    <w:multiLevelType w:val="multilevel"/>
    <w:tmpl w:val="52CCC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6B7840"/>
    <w:multiLevelType w:val="multilevel"/>
    <w:tmpl w:val="097AC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11B6FFF"/>
    <w:multiLevelType w:val="multilevel"/>
    <w:tmpl w:val="91328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2545E1A"/>
    <w:multiLevelType w:val="multilevel"/>
    <w:tmpl w:val="BFA6C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2C0761"/>
    <w:multiLevelType w:val="multilevel"/>
    <w:tmpl w:val="63E24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6564FB"/>
    <w:multiLevelType w:val="multilevel"/>
    <w:tmpl w:val="711CE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B0671DC"/>
    <w:multiLevelType w:val="multilevel"/>
    <w:tmpl w:val="C0983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BD90FBF"/>
    <w:multiLevelType w:val="multilevel"/>
    <w:tmpl w:val="AEA6B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C994972"/>
    <w:multiLevelType w:val="multilevel"/>
    <w:tmpl w:val="C59A3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F0C515C"/>
    <w:multiLevelType w:val="multilevel"/>
    <w:tmpl w:val="FDEC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1917F11"/>
    <w:multiLevelType w:val="multilevel"/>
    <w:tmpl w:val="20C81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3A46EE5"/>
    <w:multiLevelType w:val="multilevel"/>
    <w:tmpl w:val="31B41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0B43455"/>
    <w:multiLevelType w:val="multilevel"/>
    <w:tmpl w:val="C5CE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3B02FC8"/>
    <w:multiLevelType w:val="multilevel"/>
    <w:tmpl w:val="93327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3C67B1B"/>
    <w:multiLevelType w:val="multilevel"/>
    <w:tmpl w:val="FCEC8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8B3B44"/>
    <w:multiLevelType w:val="multilevel"/>
    <w:tmpl w:val="E4261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70B5E22"/>
    <w:multiLevelType w:val="multilevel"/>
    <w:tmpl w:val="18421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9756E8B"/>
    <w:multiLevelType w:val="multilevel"/>
    <w:tmpl w:val="37DA2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1D2571"/>
    <w:multiLevelType w:val="multilevel"/>
    <w:tmpl w:val="39803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E0801AA"/>
    <w:multiLevelType w:val="multilevel"/>
    <w:tmpl w:val="038ED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706A24"/>
    <w:multiLevelType w:val="multilevel"/>
    <w:tmpl w:val="88627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5F767E3"/>
    <w:multiLevelType w:val="multilevel"/>
    <w:tmpl w:val="8D6A8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7C52003"/>
    <w:multiLevelType w:val="multilevel"/>
    <w:tmpl w:val="BAB06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B1D5860"/>
    <w:multiLevelType w:val="multilevel"/>
    <w:tmpl w:val="4F421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D242BA1"/>
    <w:multiLevelType w:val="multilevel"/>
    <w:tmpl w:val="D856D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E1C3E70"/>
    <w:multiLevelType w:val="multilevel"/>
    <w:tmpl w:val="0B923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FAC33F6"/>
    <w:multiLevelType w:val="multilevel"/>
    <w:tmpl w:val="56D0D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7"/>
  </w:num>
  <w:num w:numId="3">
    <w:abstractNumId w:val="33"/>
  </w:num>
  <w:num w:numId="4">
    <w:abstractNumId w:val="32"/>
  </w:num>
  <w:num w:numId="5">
    <w:abstractNumId w:val="27"/>
  </w:num>
  <w:num w:numId="6">
    <w:abstractNumId w:val="41"/>
  </w:num>
  <w:num w:numId="7">
    <w:abstractNumId w:val="22"/>
  </w:num>
  <w:num w:numId="8">
    <w:abstractNumId w:val="38"/>
  </w:num>
  <w:num w:numId="9">
    <w:abstractNumId w:val="50"/>
  </w:num>
  <w:num w:numId="10">
    <w:abstractNumId w:val="40"/>
  </w:num>
  <w:num w:numId="11">
    <w:abstractNumId w:val="28"/>
  </w:num>
  <w:num w:numId="12">
    <w:abstractNumId w:val="47"/>
  </w:num>
  <w:num w:numId="13">
    <w:abstractNumId w:val="30"/>
  </w:num>
  <w:num w:numId="14">
    <w:abstractNumId w:val="34"/>
  </w:num>
  <w:num w:numId="15">
    <w:abstractNumId w:val="48"/>
  </w:num>
  <w:num w:numId="16">
    <w:abstractNumId w:val="42"/>
  </w:num>
  <w:num w:numId="17">
    <w:abstractNumId w:val="51"/>
  </w:num>
  <w:num w:numId="18">
    <w:abstractNumId w:val="19"/>
  </w:num>
  <w:num w:numId="19">
    <w:abstractNumId w:val="18"/>
  </w:num>
  <w:num w:numId="20">
    <w:abstractNumId w:val="31"/>
  </w:num>
  <w:num w:numId="21">
    <w:abstractNumId w:val="25"/>
  </w:num>
  <w:num w:numId="22">
    <w:abstractNumId w:val="24"/>
  </w:num>
  <w:num w:numId="23">
    <w:abstractNumId w:val="4"/>
  </w:num>
  <w:num w:numId="24">
    <w:abstractNumId w:val="1"/>
  </w:num>
  <w:num w:numId="25">
    <w:abstractNumId w:val="29"/>
  </w:num>
  <w:num w:numId="26">
    <w:abstractNumId w:val="39"/>
  </w:num>
  <w:num w:numId="27">
    <w:abstractNumId w:val="15"/>
  </w:num>
  <w:num w:numId="28">
    <w:abstractNumId w:val="2"/>
  </w:num>
  <w:num w:numId="29">
    <w:abstractNumId w:val="21"/>
  </w:num>
  <w:num w:numId="30">
    <w:abstractNumId w:val="16"/>
  </w:num>
  <w:num w:numId="31">
    <w:abstractNumId w:val="6"/>
  </w:num>
  <w:num w:numId="32">
    <w:abstractNumId w:val="46"/>
  </w:num>
  <w:num w:numId="33">
    <w:abstractNumId w:val="23"/>
  </w:num>
  <w:num w:numId="34">
    <w:abstractNumId w:val="8"/>
  </w:num>
  <w:num w:numId="35">
    <w:abstractNumId w:val="26"/>
  </w:num>
  <w:num w:numId="36">
    <w:abstractNumId w:val="13"/>
  </w:num>
  <w:num w:numId="37">
    <w:abstractNumId w:val="17"/>
  </w:num>
  <w:num w:numId="38">
    <w:abstractNumId w:val="5"/>
  </w:num>
  <w:num w:numId="39">
    <w:abstractNumId w:val="7"/>
  </w:num>
  <w:num w:numId="40">
    <w:abstractNumId w:val="52"/>
  </w:num>
  <w:num w:numId="41">
    <w:abstractNumId w:val="43"/>
  </w:num>
  <w:num w:numId="42">
    <w:abstractNumId w:val="44"/>
  </w:num>
  <w:num w:numId="43">
    <w:abstractNumId w:val="11"/>
  </w:num>
  <w:num w:numId="44">
    <w:abstractNumId w:val="0"/>
  </w:num>
  <w:num w:numId="45">
    <w:abstractNumId w:val="3"/>
  </w:num>
  <w:num w:numId="46">
    <w:abstractNumId w:val="49"/>
  </w:num>
  <w:num w:numId="47">
    <w:abstractNumId w:val="10"/>
  </w:num>
  <w:num w:numId="48">
    <w:abstractNumId w:val="9"/>
  </w:num>
  <w:num w:numId="49">
    <w:abstractNumId w:val="45"/>
  </w:num>
  <w:num w:numId="50">
    <w:abstractNumId w:val="35"/>
  </w:num>
  <w:num w:numId="51">
    <w:abstractNumId w:val="14"/>
  </w:num>
  <w:num w:numId="52">
    <w:abstractNumId w:val="36"/>
  </w:num>
  <w:num w:numId="53">
    <w:abstractNumId w:val="1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288"/>
    <w:rsid w:val="00027DAD"/>
    <w:rsid w:val="00035D29"/>
    <w:rsid w:val="000B4795"/>
    <w:rsid w:val="002925B9"/>
    <w:rsid w:val="002E38D7"/>
    <w:rsid w:val="003A6BAA"/>
    <w:rsid w:val="00452F63"/>
    <w:rsid w:val="00514BCB"/>
    <w:rsid w:val="00574F3D"/>
    <w:rsid w:val="00591764"/>
    <w:rsid w:val="005C7B77"/>
    <w:rsid w:val="0062182D"/>
    <w:rsid w:val="00657F2F"/>
    <w:rsid w:val="00706701"/>
    <w:rsid w:val="008241D5"/>
    <w:rsid w:val="00A554CB"/>
    <w:rsid w:val="00A62288"/>
    <w:rsid w:val="00D64D9A"/>
    <w:rsid w:val="00DC3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D28EC"/>
  <w15:chartTrackingRefBased/>
  <w15:docId w15:val="{42DC1F11-FA89-419F-840F-4E8C5D761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6228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6228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6228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228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A62288"/>
    <w:rPr>
      <w:rFonts w:ascii="Times New Roman" w:eastAsia="Times New Roman" w:hAnsi="Times New Roman" w:cs="Times New Roman"/>
      <w:b/>
      <w:bCs/>
      <w:sz w:val="27"/>
      <w:szCs w:val="27"/>
    </w:rPr>
  </w:style>
  <w:style w:type="paragraph" w:styleId="NormalWeb">
    <w:name w:val="Normal (Web)"/>
    <w:basedOn w:val="Normal"/>
    <w:uiPriority w:val="99"/>
    <w:unhideWhenUsed/>
    <w:rsid w:val="00A6228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62288"/>
    <w:rPr>
      <w:b/>
      <w:bCs/>
    </w:rPr>
  </w:style>
  <w:style w:type="character" w:customStyle="1" w:styleId="Heading2Char">
    <w:name w:val="Heading 2 Char"/>
    <w:basedOn w:val="DefaultParagraphFont"/>
    <w:link w:val="Heading2"/>
    <w:uiPriority w:val="9"/>
    <w:semiHidden/>
    <w:rsid w:val="00A62288"/>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657F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4390">
      <w:bodyDiv w:val="1"/>
      <w:marLeft w:val="0"/>
      <w:marRight w:val="0"/>
      <w:marTop w:val="0"/>
      <w:marBottom w:val="0"/>
      <w:divBdr>
        <w:top w:val="none" w:sz="0" w:space="0" w:color="auto"/>
        <w:left w:val="none" w:sz="0" w:space="0" w:color="auto"/>
        <w:bottom w:val="none" w:sz="0" w:space="0" w:color="auto"/>
        <w:right w:val="none" w:sz="0" w:space="0" w:color="auto"/>
      </w:divBdr>
    </w:div>
    <w:div w:id="49114114">
      <w:bodyDiv w:val="1"/>
      <w:marLeft w:val="0"/>
      <w:marRight w:val="0"/>
      <w:marTop w:val="0"/>
      <w:marBottom w:val="0"/>
      <w:divBdr>
        <w:top w:val="none" w:sz="0" w:space="0" w:color="auto"/>
        <w:left w:val="none" w:sz="0" w:space="0" w:color="auto"/>
        <w:bottom w:val="none" w:sz="0" w:space="0" w:color="auto"/>
        <w:right w:val="none" w:sz="0" w:space="0" w:color="auto"/>
      </w:divBdr>
    </w:div>
    <w:div w:id="76631384">
      <w:bodyDiv w:val="1"/>
      <w:marLeft w:val="0"/>
      <w:marRight w:val="0"/>
      <w:marTop w:val="0"/>
      <w:marBottom w:val="0"/>
      <w:divBdr>
        <w:top w:val="none" w:sz="0" w:space="0" w:color="auto"/>
        <w:left w:val="none" w:sz="0" w:space="0" w:color="auto"/>
        <w:bottom w:val="none" w:sz="0" w:space="0" w:color="auto"/>
        <w:right w:val="none" w:sz="0" w:space="0" w:color="auto"/>
      </w:divBdr>
    </w:div>
    <w:div w:id="94635316">
      <w:bodyDiv w:val="1"/>
      <w:marLeft w:val="0"/>
      <w:marRight w:val="0"/>
      <w:marTop w:val="0"/>
      <w:marBottom w:val="0"/>
      <w:divBdr>
        <w:top w:val="none" w:sz="0" w:space="0" w:color="auto"/>
        <w:left w:val="none" w:sz="0" w:space="0" w:color="auto"/>
        <w:bottom w:val="none" w:sz="0" w:space="0" w:color="auto"/>
        <w:right w:val="none" w:sz="0" w:space="0" w:color="auto"/>
      </w:divBdr>
    </w:div>
    <w:div w:id="118307079">
      <w:bodyDiv w:val="1"/>
      <w:marLeft w:val="0"/>
      <w:marRight w:val="0"/>
      <w:marTop w:val="0"/>
      <w:marBottom w:val="0"/>
      <w:divBdr>
        <w:top w:val="none" w:sz="0" w:space="0" w:color="auto"/>
        <w:left w:val="none" w:sz="0" w:space="0" w:color="auto"/>
        <w:bottom w:val="none" w:sz="0" w:space="0" w:color="auto"/>
        <w:right w:val="none" w:sz="0" w:space="0" w:color="auto"/>
      </w:divBdr>
    </w:div>
    <w:div w:id="179592370">
      <w:bodyDiv w:val="1"/>
      <w:marLeft w:val="0"/>
      <w:marRight w:val="0"/>
      <w:marTop w:val="0"/>
      <w:marBottom w:val="0"/>
      <w:divBdr>
        <w:top w:val="none" w:sz="0" w:space="0" w:color="auto"/>
        <w:left w:val="none" w:sz="0" w:space="0" w:color="auto"/>
        <w:bottom w:val="none" w:sz="0" w:space="0" w:color="auto"/>
        <w:right w:val="none" w:sz="0" w:space="0" w:color="auto"/>
      </w:divBdr>
    </w:div>
    <w:div w:id="275069016">
      <w:bodyDiv w:val="1"/>
      <w:marLeft w:val="0"/>
      <w:marRight w:val="0"/>
      <w:marTop w:val="0"/>
      <w:marBottom w:val="0"/>
      <w:divBdr>
        <w:top w:val="none" w:sz="0" w:space="0" w:color="auto"/>
        <w:left w:val="none" w:sz="0" w:space="0" w:color="auto"/>
        <w:bottom w:val="none" w:sz="0" w:space="0" w:color="auto"/>
        <w:right w:val="none" w:sz="0" w:space="0" w:color="auto"/>
      </w:divBdr>
    </w:div>
    <w:div w:id="488865344">
      <w:bodyDiv w:val="1"/>
      <w:marLeft w:val="0"/>
      <w:marRight w:val="0"/>
      <w:marTop w:val="0"/>
      <w:marBottom w:val="0"/>
      <w:divBdr>
        <w:top w:val="none" w:sz="0" w:space="0" w:color="auto"/>
        <w:left w:val="none" w:sz="0" w:space="0" w:color="auto"/>
        <w:bottom w:val="none" w:sz="0" w:space="0" w:color="auto"/>
        <w:right w:val="none" w:sz="0" w:space="0" w:color="auto"/>
      </w:divBdr>
    </w:div>
    <w:div w:id="513888396">
      <w:bodyDiv w:val="1"/>
      <w:marLeft w:val="0"/>
      <w:marRight w:val="0"/>
      <w:marTop w:val="0"/>
      <w:marBottom w:val="0"/>
      <w:divBdr>
        <w:top w:val="none" w:sz="0" w:space="0" w:color="auto"/>
        <w:left w:val="none" w:sz="0" w:space="0" w:color="auto"/>
        <w:bottom w:val="none" w:sz="0" w:space="0" w:color="auto"/>
        <w:right w:val="none" w:sz="0" w:space="0" w:color="auto"/>
      </w:divBdr>
    </w:div>
    <w:div w:id="559513509">
      <w:bodyDiv w:val="1"/>
      <w:marLeft w:val="0"/>
      <w:marRight w:val="0"/>
      <w:marTop w:val="0"/>
      <w:marBottom w:val="0"/>
      <w:divBdr>
        <w:top w:val="none" w:sz="0" w:space="0" w:color="auto"/>
        <w:left w:val="none" w:sz="0" w:space="0" w:color="auto"/>
        <w:bottom w:val="none" w:sz="0" w:space="0" w:color="auto"/>
        <w:right w:val="none" w:sz="0" w:space="0" w:color="auto"/>
      </w:divBdr>
    </w:div>
    <w:div w:id="569850703">
      <w:bodyDiv w:val="1"/>
      <w:marLeft w:val="0"/>
      <w:marRight w:val="0"/>
      <w:marTop w:val="0"/>
      <w:marBottom w:val="0"/>
      <w:divBdr>
        <w:top w:val="none" w:sz="0" w:space="0" w:color="auto"/>
        <w:left w:val="none" w:sz="0" w:space="0" w:color="auto"/>
        <w:bottom w:val="none" w:sz="0" w:space="0" w:color="auto"/>
        <w:right w:val="none" w:sz="0" w:space="0" w:color="auto"/>
      </w:divBdr>
    </w:div>
    <w:div w:id="631129703">
      <w:bodyDiv w:val="1"/>
      <w:marLeft w:val="0"/>
      <w:marRight w:val="0"/>
      <w:marTop w:val="0"/>
      <w:marBottom w:val="0"/>
      <w:divBdr>
        <w:top w:val="none" w:sz="0" w:space="0" w:color="auto"/>
        <w:left w:val="none" w:sz="0" w:space="0" w:color="auto"/>
        <w:bottom w:val="none" w:sz="0" w:space="0" w:color="auto"/>
        <w:right w:val="none" w:sz="0" w:space="0" w:color="auto"/>
      </w:divBdr>
    </w:div>
    <w:div w:id="674453119">
      <w:bodyDiv w:val="1"/>
      <w:marLeft w:val="0"/>
      <w:marRight w:val="0"/>
      <w:marTop w:val="0"/>
      <w:marBottom w:val="0"/>
      <w:divBdr>
        <w:top w:val="none" w:sz="0" w:space="0" w:color="auto"/>
        <w:left w:val="none" w:sz="0" w:space="0" w:color="auto"/>
        <w:bottom w:val="none" w:sz="0" w:space="0" w:color="auto"/>
        <w:right w:val="none" w:sz="0" w:space="0" w:color="auto"/>
      </w:divBdr>
    </w:div>
    <w:div w:id="755126019">
      <w:bodyDiv w:val="1"/>
      <w:marLeft w:val="0"/>
      <w:marRight w:val="0"/>
      <w:marTop w:val="0"/>
      <w:marBottom w:val="0"/>
      <w:divBdr>
        <w:top w:val="none" w:sz="0" w:space="0" w:color="auto"/>
        <w:left w:val="none" w:sz="0" w:space="0" w:color="auto"/>
        <w:bottom w:val="none" w:sz="0" w:space="0" w:color="auto"/>
        <w:right w:val="none" w:sz="0" w:space="0" w:color="auto"/>
      </w:divBdr>
    </w:div>
    <w:div w:id="762605612">
      <w:bodyDiv w:val="1"/>
      <w:marLeft w:val="0"/>
      <w:marRight w:val="0"/>
      <w:marTop w:val="0"/>
      <w:marBottom w:val="0"/>
      <w:divBdr>
        <w:top w:val="none" w:sz="0" w:space="0" w:color="auto"/>
        <w:left w:val="none" w:sz="0" w:space="0" w:color="auto"/>
        <w:bottom w:val="none" w:sz="0" w:space="0" w:color="auto"/>
        <w:right w:val="none" w:sz="0" w:space="0" w:color="auto"/>
      </w:divBdr>
    </w:div>
    <w:div w:id="913970203">
      <w:bodyDiv w:val="1"/>
      <w:marLeft w:val="0"/>
      <w:marRight w:val="0"/>
      <w:marTop w:val="0"/>
      <w:marBottom w:val="0"/>
      <w:divBdr>
        <w:top w:val="none" w:sz="0" w:space="0" w:color="auto"/>
        <w:left w:val="none" w:sz="0" w:space="0" w:color="auto"/>
        <w:bottom w:val="none" w:sz="0" w:space="0" w:color="auto"/>
        <w:right w:val="none" w:sz="0" w:space="0" w:color="auto"/>
      </w:divBdr>
    </w:div>
    <w:div w:id="967197133">
      <w:bodyDiv w:val="1"/>
      <w:marLeft w:val="0"/>
      <w:marRight w:val="0"/>
      <w:marTop w:val="0"/>
      <w:marBottom w:val="0"/>
      <w:divBdr>
        <w:top w:val="none" w:sz="0" w:space="0" w:color="auto"/>
        <w:left w:val="none" w:sz="0" w:space="0" w:color="auto"/>
        <w:bottom w:val="none" w:sz="0" w:space="0" w:color="auto"/>
        <w:right w:val="none" w:sz="0" w:space="0" w:color="auto"/>
      </w:divBdr>
      <w:divsChild>
        <w:div w:id="992561359">
          <w:marLeft w:val="0"/>
          <w:marRight w:val="0"/>
          <w:marTop w:val="0"/>
          <w:marBottom w:val="0"/>
          <w:divBdr>
            <w:top w:val="none" w:sz="0" w:space="0" w:color="auto"/>
            <w:left w:val="none" w:sz="0" w:space="0" w:color="auto"/>
            <w:bottom w:val="none" w:sz="0" w:space="0" w:color="auto"/>
            <w:right w:val="none" w:sz="0" w:space="0" w:color="auto"/>
          </w:divBdr>
          <w:divsChild>
            <w:div w:id="318965879">
              <w:marLeft w:val="0"/>
              <w:marRight w:val="0"/>
              <w:marTop w:val="0"/>
              <w:marBottom w:val="0"/>
              <w:divBdr>
                <w:top w:val="none" w:sz="0" w:space="0" w:color="auto"/>
                <w:left w:val="none" w:sz="0" w:space="0" w:color="auto"/>
                <w:bottom w:val="none" w:sz="0" w:space="0" w:color="auto"/>
                <w:right w:val="none" w:sz="0" w:space="0" w:color="auto"/>
              </w:divBdr>
              <w:divsChild>
                <w:div w:id="499203550">
                  <w:marLeft w:val="0"/>
                  <w:marRight w:val="0"/>
                  <w:marTop w:val="0"/>
                  <w:marBottom w:val="0"/>
                  <w:divBdr>
                    <w:top w:val="none" w:sz="0" w:space="0" w:color="auto"/>
                    <w:left w:val="none" w:sz="0" w:space="0" w:color="auto"/>
                    <w:bottom w:val="none" w:sz="0" w:space="0" w:color="auto"/>
                    <w:right w:val="none" w:sz="0" w:space="0" w:color="auto"/>
                  </w:divBdr>
                  <w:divsChild>
                    <w:div w:id="1165973604">
                      <w:marLeft w:val="0"/>
                      <w:marRight w:val="0"/>
                      <w:marTop w:val="0"/>
                      <w:marBottom w:val="0"/>
                      <w:divBdr>
                        <w:top w:val="none" w:sz="0" w:space="0" w:color="auto"/>
                        <w:left w:val="none" w:sz="0" w:space="0" w:color="auto"/>
                        <w:bottom w:val="none" w:sz="0" w:space="0" w:color="auto"/>
                        <w:right w:val="none" w:sz="0" w:space="0" w:color="auto"/>
                      </w:divBdr>
                      <w:divsChild>
                        <w:div w:id="1120953152">
                          <w:marLeft w:val="0"/>
                          <w:marRight w:val="0"/>
                          <w:marTop w:val="0"/>
                          <w:marBottom w:val="0"/>
                          <w:divBdr>
                            <w:top w:val="none" w:sz="0" w:space="0" w:color="auto"/>
                            <w:left w:val="none" w:sz="0" w:space="0" w:color="auto"/>
                            <w:bottom w:val="none" w:sz="0" w:space="0" w:color="auto"/>
                            <w:right w:val="none" w:sz="0" w:space="0" w:color="auto"/>
                          </w:divBdr>
                          <w:divsChild>
                            <w:div w:id="1348365128">
                              <w:marLeft w:val="0"/>
                              <w:marRight w:val="0"/>
                              <w:marTop w:val="0"/>
                              <w:marBottom w:val="0"/>
                              <w:divBdr>
                                <w:top w:val="none" w:sz="0" w:space="0" w:color="auto"/>
                                <w:left w:val="none" w:sz="0" w:space="0" w:color="auto"/>
                                <w:bottom w:val="none" w:sz="0" w:space="0" w:color="auto"/>
                                <w:right w:val="none" w:sz="0" w:space="0" w:color="auto"/>
                              </w:divBdr>
                              <w:divsChild>
                                <w:div w:id="27899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9260023">
      <w:bodyDiv w:val="1"/>
      <w:marLeft w:val="0"/>
      <w:marRight w:val="0"/>
      <w:marTop w:val="0"/>
      <w:marBottom w:val="0"/>
      <w:divBdr>
        <w:top w:val="none" w:sz="0" w:space="0" w:color="auto"/>
        <w:left w:val="none" w:sz="0" w:space="0" w:color="auto"/>
        <w:bottom w:val="none" w:sz="0" w:space="0" w:color="auto"/>
        <w:right w:val="none" w:sz="0" w:space="0" w:color="auto"/>
      </w:divBdr>
    </w:div>
    <w:div w:id="1130975625">
      <w:bodyDiv w:val="1"/>
      <w:marLeft w:val="0"/>
      <w:marRight w:val="0"/>
      <w:marTop w:val="0"/>
      <w:marBottom w:val="0"/>
      <w:divBdr>
        <w:top w:val="none" w:sz="0" w:space="0" w:color="auto"/>
        <w:left w:val="none" w:sz="0" w:space="0" w:color="auto"/>
        <w:bottom w:val="none" w:sz="0" w:space="0" w:color="auto"/>
        <w:right w:val="none" w:sz="0" w:space="0" w:color="auto"/>
      </w:divBdr>
    </w:div>
    <w:div w:id="1204637617">
      <w:bodyDiv w:val="1"/>
      <w:marLeft w:val="0"/>
      <w:marRight w:val="0"/>
      <w:marTop w:val="0"/>
      <w:marBottom w:val="0"/>
      <w:divBdr>
        <w:top w:val="none" w:sz="0" w:space="0" w:color="auto"/>
        <w:left w:val="none" w:sz="0" w:space="0" w:color="auto"/>
        <w:bottom w:val="none" w:sz="0" w:space="0" w:color="auto"/>
        <w:right w:val="none" w:sz="0" w:space="0" w:color="auto"/>
      </w:divBdr>
    </w:div>
    <w:div w:id="1219972203">
      <w:bodyDiv w:val="1"/>
      <w:marLeft w:val="0"/>
      <w:marRight w:val="0"/>
      <w:marTop w:val="0"/>
      <w:marBottom w:val="0"/>
      <w:divBdr>
        <w:top w:val="none" w:sz="0" w:space="0" w:color="auto"/>
        <w:left w:val="none" w:sz="0" w:space="0" w:color="auto"/>
        <w:bottom w:val="none" w:sz="0" w:space="0" w:color="auto"/>
        <w:right w:val="none" w:sz="0" w:space="0" w:color="auto"/>
      </w:divBdr>
    </w:div>
    <w:div w:id="1244803591">
      <w:bodyDiv w:val="1"/>
      <w:marLeft w:val="0"/>
      <w:marRight w:val="0"/>
      <w:marTop w:val="0"/>
      <w:marBottom w:val="0"/>
      <w:divBdr>
        <w:top w:val="none" w:sz="0" w:space="0" w:color="auto"/>
        <w:left w:val="none" w:sz="0" w:space="0" w:color="auto"/>
        <w:bottom w:val="none" w:sz="0" w:space="0" w:color="auto"/>
        <w:right w:val="none" w:sz="0" w:space="0" w:color="auto"/>
      </w:divBdr>
      <w:divsChild>
        <w:div w:id="489755608">
          <w:marLeft w:val="0"/>
          <w:marRight w:val="0"/>
          <w:marTop w:val="0"/>
          <w:marBottom w:val="0"/>
          <w:divBdr>
            <w:top w:val="none" w:sz="0" w:space="0" w:color="auto"/>
            <w:left w:val="none" w:sz="0" w:space="0" w:color="auto"/>
            <w:bottom w:val="none" w:sz="0" w:space="0" w:color="auto"/>
            <w:right w:val="none" w:sz="0" w:space="0" w:color="auto"/>
          </w:divBdr>
          <w:divsChild>
            <w:div w:id="1888564222">
              <w:marLeft w:val="0"/>
              <w:marRight w:val="0"/>
              <w:marTop w:val="0"/>
              <w:marBottom w:val="0"/>
              <w:divBdr>
                <w:top w:val="none" w:sz="0" w:space="0" w:color="auto"/>
                <w:left w:val="none" w:sz="0" w:space="0" w:color="auto"/>
                <w:bottom w:val="none" w:sz="0" w:space="0" w:color="auto"/>
                <w:right w:val="none" w:sz="0" w:space="0" w:color="auto"/>
              </w:divBdr>
              <w:divsChild>
                <w:div w:id="1420831930">
                  <w:marLeft w:val="0"/>
                  <w:marRight w:val="0"/>
                  <w:marTop w:val="0"/>
                  <w:marBottom w:val="0"/>
                  <w:divBdr>
                    <w:top w:val="none" w:sz="0" w:space="0" w:color="auto"/>
                    <w:left w:val="none" w:sz="0" w:space="0" w:color="auto"/>
                    <w:bottom w:val="none" w:sz="0" w:space="0" w:color="auto"/>
                    <w:right w:val="none" w:sz="0" w:space="0" w:color="auto"/>
                  </w:divBdr>
                  <w:divsChild>
                    <w:div w:id="796147995">
                      <w:marLeft w:val="0"/>
                      <w:marRight w:val="0"/>
                      <w:marTop w:val="0"/>
                      <w:marBottom w:val="0"/>
                      <w:divBdr>
                        <w:top w:val="none" w:sz="0" w:space="0" w:color="auto"/>
                        <w:left w:val="none" w:sz="0" w:space="0" w:color="auto"/>
                        <w:bottom w:val="none" w:sz="0" w:space="0" w:color="auto"/>
                        <w:right w:val="none" w:sz="0" w:space="0" w:color="auto"/>
                      </w:divBdr>
                      <w:divsChild>
                        <w:div w:id="1703020479">
                          <w:marLeft w:val="0"/>
                          <w:marRight w:val="0"/>
                          <w:marTop w:val="0"/>
                          <w:marBottom w:val="0"/>
                          <w:divBdr>
                            <w:top w:val="none" w:sz="0" w:space="0" w:color="auto"/>
                            <w:left w:val="none" w:sz="0" w:space="0" w:color="auto"/>
                            <w:bottom w:val="none" w:sz="0" w:space="0" w:color="auto"/>
                            <w:right w:val="none" w:sz="0" w:space="0" w:color="auto"/>
                          </w:divBdr>
                          <w:divsChild>
                            <w:div w:id="2080206922">
                              <w:marLeft w:val="0"/>
                              <w:marRight w:val="0"/>
                              <w:marTop w:val="0"/>
                              <w:marBottom w:val="0"/>
                              <w:divBdr>
                                <w:top w:val="none" w:sz="0" w:space="0" w:color="auto"/>
                                <w:left w:val="none" w:sz="0" w:space="0" w:color="auto"/>
                                <w:bottom w:val="none" w:sz="0" w:space="0" w:color="auto"/>
                                <w:right w:val="none" w:sz="0" w:space="0" w:color="auto"/>
                              </w:divBdr>
                              <w:divsChild>
                                <w:div w:id="211343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505264">
      <w:bodyDiv w:val="1"/>
      <w:marLeft w:val="0"/>
      <w:marRight w:val="0"/>
      <w:marTop w:val="0"/>
      <w:marBottom w:val="0"/>
      <w:divBdr>
        <w:top w:val="none" w:sz="0" w:space="0" w:color="auto"/>
        <w:left w:val="none" w:sz="0" w:space="0" w:color="auto"/>
        <w:bottom w:val="none" w:sz="0" w:space="0" w:color="auto"/>
        <w:right w:val="none" w:sz="0" w:space="0" w:color="auto"/>
      </w:divBdr>
    </w:div>
    <w:div w:id="1324164936">
      <w:bodyDiv w:val="1"/>
      <w:marLeft w:val="0"/>
      <w:marRight w:val="0"/>
      <w:marTop w:val="0"/>
      <w:marBottom w:val="0"/>
      <w:divBdr>
        <w:top w:val="none" w:sz="0" w:space="0" w:color="auto"/>
        <w:left w:val="none" w:sz="0" w:space="0" w:color="auto"/>
        <w:bottom w:val="none" w:sz="0" w:space="0" w:color="auto"/>
        <w:right w:val="none" w:sz="0" w:space="0" w:color="auto"/>
      </w:divBdr>
    </w:div>
    <w:div w:id="1368336437">
      <w:bodyDiv w:val="1"/>
      <w:marLeft w:val="0"/>
      <w:marRight w:val="0"/>
      <w:marTop w:val="0"/>
      <w:marBottom w:val="0"/>
      <w:divBdr>
        <w:top w:val="none" w:sz="0" w:space="0" w:color="auto"/>
        <w:left w:val="none" w:sz="0" w:space="0" w:color="auto"/>
        <w:bottom w:val="none" w:sz="0" w:space="0" w:color="auto"/>
        <w:right w:val="none" w:sz="0" w:space="0" w:color="auto"/>
      </w:divBdr>
    </w:div>
    <w:div w:id="1398674019">
      <w:bodyDiv w:val="1"/>
      <w:marLeft w:val="0"/>
      <w:marRight w:val="0"/>
      <w:marTop w:val="0"/>
      <w:marBottom w:val="0"/>
      <w:divBdr>
        <w:top w:val="none" w:sz="0" w:space="0" w:color="auto"/>
        <w:left w:val="none" w:sz="0" w:space="0" w:color="auto"/>
        <w:bottom w:val="none" w:sz="0" w:space="0" w:color="auto"/>
        <w:right w:val="none" w:sz="0" w:space="0" w:color="auto"/>
      </w:divBdr>
    </w:div>
    <w:div w:id="1428889420">
      <w:bodyDiv w:val="1"/>
      <w:marLeft w:val="0"/>
      <w:marRight w:val="0"/>
      <w:marTop w:val="0"/>
      <w:marBottom w:val="0"/>
      <w:divBdr>
        <w:top w:val="none" w:sz="0" w:space="0" w:color="auto"/>
        <w:left w:val="none" w:sz="0" w:space="0" w:color="auto"/>
        <w:bottom w:val="none" w:sz="0" w:space="0" w:color="auto"/>
        <w:right w:val="none" w:sz="0" w:space="0" w:color="auto"/>
      </w:divBdr>
    </w:div>
    <w:div w:id="1470629171">
      <w:bodyDiv w:val="1"/>
      <w:marLeft w:val="0"/>
      <w:marRight w:val="0"/>
      <w:marTop w:val="0"/>
      <w:marBottom w:val="0"/>
      <w:divBdr>
        <w:top w:val="none" w:sz="0" w:space="0" w:color="auto"/>
        <w:left w:val="none" w:sz="0" w:space="0" w:color="auto"/>
        <w:bottom w:val="none" w:sz="0" w:space="0" w:color="auto"/>
        <w:right w:val="none" w:sz="0" w:space="0" w:color="auto"/>
      </w:divBdr>
    </w:div>
    <w:div w:id="1500122838">
      <w:bodyDiv w:val="1"/>
      <w:marLeft w:val="0"/>
      <w:marRight w:val="0"/>
      <w:marTop w:val="0"/>
      <w:marBottom w:val="0"/>
      <w:divBdr>
        <w:top w:val="none" w:sz="0" w:space="0" w:color="auto"/>
        <w:left w:val="none" w:sz="0" w:space="0" w:color="auto"/>
        <w:bottom w:val="none" w:sz="0" w:space="0" w:color="auto"/>
        <w:right w:val="none" w:sz="0" w:space="0" w:color="auto"/>
      </w:divBdr>
    </w:div>
    <w:div w:id="1637832209">
      <w:bodyDiv w:val="1"/>
      <w:marLeft w:val="0"/>
      <w:marRight w:val="0"/>
      <w:marTop w:val="0"/>
      <w:marBottom w:val="0"/>
      <w:divBdr>
        <w:top w:val="none" w:sz="0" w:space="0" w:color="auto"/>
        <w:left w:val="none" w:sz="0" w:space="0" w:color="auto"/>
        <w:bottom w:val="none" w:sz="0" w:space="0" w:color="auto"/>
        <w:right w:val="none" w:sz="0" w:space="0" w:color="auto"/>
      </w:divBdr>
    </w:div>
    <w:div w:id="1769622040">
      <w:bodyDiv w:val="1"/>
      <w:marLeft w:val="0"/>
      <w:marRight w:val="0"/>
      <w:marTop w:val="0"/>
      <w:marBottom w:val="0"/>
      <w:divBdr>
        <w:top w:val="none" w:sz="0" w:space="0" w:color="auto"/>
        <w:left w:val="none" w:sz="0" w:space="0" w:color="auto"/>
        <w:bottom w:val="none" w:sz="0" w:space="0" w:color="auto"/>
        <w:right w:val="none" w:sz="0" w:space="0" w:color="auto"/>
      </w:divBdr>
    </w:div>
    <w:div w:id="1967467379">
      <w:bodyDiv w:val="1"/>
      <w:marLeft w:val="0"/>
      <w:marRight w:val="0"/>
      <w:marTop w:val="0"/>
      <w:marBottom w:val="0"/>
      <w:divBdr>
        <w:top w:val="none" w:sz="0" w:space="0" w:color="auto"/>
        <w:left w:val="none" w:sz="0" w:space="0" w:color="auto"/>
        <w:bottom w:val="none" w:sz="0" w:space="0" w:color="auto"/>
        <w:right w:val="none" w:sz="0" w:space="0" w:color="auto"/>
      </w:divBdr>
    </w:div>
    <w:div w:id="1992172575">
      <w:bodyDiv w:val="1"/>
      <w:marLeft w:val="0"/>
      <w:marRight w:val="0"/>
      <w:marTop w:val="0"/>
      <w:marBottom w:val="0"/>
      <w:divBdr>
        <w:top w:val="none" w:sz="0" w:space="0" w:color="auto"/>
        <w:left w:val="none" w:sz="0" w:space="0" w:color="auto"/>
        <w:bottom w:val="none" w:sz="0" w:space="0" w:color="auto"/>
        <w:right w:val="none" w:sz="0" w:space="0" w:color="auto"/>
      </w:divBdr>
    </w:div>
    <w:div w:id="1996833728">
      <w:bodyDiv w:val="1"/>
      <w:marLeft w:val="0"/>
      <w:marRight w:val="0"/>
      <w:marTop w:val="0"/>
      <w:marBottom w:val="0"/>
      <w:divBdr>
        <w:top w:val="none" w:sz="0" w:space="0" w:color="auto"/>
        <w:left w:val="none" w:sz="0" w:space="0" w:color="auto"/>
        <w:bottom w:val="none" w:sz="0" w:space="0" w:color="auto"/>
        <w:right w:val="none" w:sz="0" w:space="0" w:color="auto"/>
      </w:divBdr>
    </w:div>
    <w:div w:id="2094738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TotalTime>
  <Pages>55</Pages>
  <Words>16764</Words>
  <Characters>95558</Characters>
  <Application>Microsoft Office Word</Application>
  <DocSecurity>0</DocSecurity>
  <Lines>796</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Usman Naseer</dc:creator>
  <cp:keywords/>
  <dc:description/>
  <cp:lastModifiedBy>Usman Naseer</cp:lastModifiedBy>
  <cp:revision>10</cp:revision>
  <dcterms:created xsi:type="dcterms:W3CDTF">2026-02-26T06:12:00Z</dcterms:created>
  <dcterms:modified xsi:type="dcterms:W3CDTF">2026-02-27T06:20:00Z</dcterms:modified>
</cp:coreProperties>
</file>